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4D0" w:rsidRPr="00D064D0" w:rsidRDefault="000E33C5" w:rsidP="00D064D0">
      <w:pPr>
        <w:pStyle w:val="22"/>
        <w:shd w:val="clear" w:color="auto" w:fill="auto"/>
        <w:spacing w:before="0" w:after="0" w:line="240" w:lineRule="auto"/>
        <w:ind w:left="5120"/>
        <w:jc w:val="left"/>
        <w:rPr>
          <w:sz w:val="20"/>
          <w:szCs w:val="20"/>
        </w:rPr>
      </w:pPr>
      <w:r w:rsidRPr="00D064D0">
        <w:rPr>
          <w:sz w:val="20"/>
          <w:szCs w:val="20"/>
        </w:rPr>
        <w:t xml:space="preserve">Приложение к приказу </w:t>
      </w:r>
      <w:r w:rsidR="00411B46" w:rsidRPr="00D064D0">
        <w:rPr>
          <w:sz w:val="20"/>
          <w:szCs w:val="20"/>
        </w:rPr>
        <w:t>комитета финансов</w:t>
      </w:r>
      <w:r w:rsidRPr="00D064D0">
        <w:rPr>
          <w:sz w:val="20"/>
          <w:szCs w:val="20"/>
        </w:rPr>
        <w:t xml:space="preserve"> </w:t>
      </w:r>
      <w:r w:rsidR="00D064D0" w:rsidRPr="00D064D0">
        <w:rPr>
          <w:sz w:val="20"/>
          <w:szCs w:val="20"/>
        </w:rPr>
        <w:t xml:space="preserve">администрации Балаковского муниципального района Саратовской области </w:t>
      </w:r>
    </w:p>
    <w:p w:rsidR="00007596" w:rsidRDefault="000E33C5" w:rsidP="00D064D0">
      <w:pPr>
        <w:pStyle w:val="22"/>
        <w:shd w:val="clear" w:color="auto" w:fill="auto"/>
        <w:spacing w:before="0" w:after="0" w:line="240" w:lineRule="auto"/>
        <w:ind w:left="5120"/>
        <w:jc w:val="left"/>
        <w:rPr>
          <w:rStyle w:val="61"/>
          <w:i w:val="0"/>
          <w:sz w:val="20"/>
          <w:szCs w:val="20"/>
          <w:u w:val="none"/>
          <w:lang w:val="ru-RU" w:eastAsia="ru-RU" w:bidi="ru-RU"/>
        </w:rPr>
      </w:pPr>
      <w:r w:rsidRPr="00D064D0">
        <w:rPr>
          <w:rStyle w:val="614pt0pt"/>
          <w:i w:val="0"/>
          <w:sz w:val="20"/>
          <w:szCs w:val="20"/>
        </w:rPr>
        <w:t xml:space="preserve">от </w:t>
      </w:r>
      <w:r w:rsidR="00007596">
        <w:rPr>
          <w:rStyle w:val="614pt0pt"/>
          <w:i w:val="0"/>
          <w:sz w:val="20"/>
          <w:szCs w:val="20"/>
        </w:rPr>
        <w:t xml:space="preserve">25 июля 2017г. </w:t>
      </w:r>
      <w:r w:rsidR="00007596">
        <w:rPr>
          <w:rStyle w:val="61"/>
          <w:i w:val="0"/>
          <w:sz w:val="20"/>
          <w:szCs w:val="20"/>
          <w:u w:val="none"/>
          <w:lang w:val="ru-RU" w:eastAsia="ru-RU" w:bidi="ru-RU"/>
        </w:rPr>
        <w:t>№ 118</w:t>
      </w:r>
    </w:p>
    <w:p w:rsidR="00D064D0" w:rsidRDefault="00D064D0">
      <w:pPr>
        <w:pStyle w:val="33"/>
        <w:keepNext/>
        <w:keepLines/>
        <w:shd w:val="clear" w:color="auto" w:fill="auto"/>
        <w:spacing w:before="0" w:after="0" w:line="322" w:lineRule="exact"/>
        <w:ind w:left="4340"/>
        <w:jc w:val="left"/>
      </w:pPr>
      <w:bookmarkStart w:id="0" w:name="bookmark4"/>
    </w:p>
    <w:p w:rsidR="000129B6" w:rsidRDefault="000129B6">
      <w:pPr>
        <w:pStyle w:val="33"/>
        <w:keepNext/>
        <w:keepLines/>
        <w:shd w:val="clear" w:color="auto" w:fill="auto"/>
        <w:spacing w:before="0" w:after="0" w:line="322" w:lineRule="exact"/>
        <w:ind w:left="4340"/>
        <w:jc w:val="left"/>
      </w:pPr>
    </w:p>
    <w:p w:rsidR="003D327C" w:rsidRDefault="000E33C5" w:rsidP="00D064D0">
      <w:pPr>
        <w:pStyle w:val="33"/>
        <w:keepNext/>
        <w:keepLines/>
        <w:shd w:val="clear" w:color="auto" w:fill="auto"/>
        <w:spacing w:before="0" w:after="0" w:line="322" w:lineRule="exact"/>
        <w:jc w:val="center"/>
      </w:pPr>
      <w:r w:rsidRPr="00D064D0">
        <w:t>ПОРЯДОК</w:t>
      </w:r>
      <w:bookmarkEnd w:id="0"/>
    </w:p>
    <w:p w:rsidR="00D064D0" w:rsidRPr="00D064D0" w:rsidRDefault="00D064D0" w:rsidP="00D064D0">
      <w:pPr>
        <w:pStyle w:val="33"/>
        <w:keepNext/>
        <w:keepLines/>
        <w:shd w:val="clear" w:color="auto" w:fill="auto"/>
        <w:spacing w:before="0" w:after="0" w:line="322" w:lineRule="exact"/>
        <w:jc w:val="center"/>
      </w:pPr>
      <w:r>
        <w:t>открытия и ведения лицевых счетов комитетом финансов администрации Балаковского муниципального района</w:t>
      </w:r>
    </w:p>
    <w:p w:rsidR="00C43FDC" w:rsidRPr="00D064D0" w:rsidRDefault="00C43FDC" w:rsidP="00C43FDC">
      <w:pPr>
        <w:pStyle w:val="50"/>
        <w:shd w:val="clear" w:color="auto" w:fill="auto"/>
        <w:spacing w:before="0" w:after="0"/>
        <w:ind w:left="460" w:firstLine="1480"/>
      </w:pPr>
    </w:p>
    <w:p w:rsidR="003D327C" w:rsidRPr="006F3090" w:rsidRDefault="000E33C5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3722"/>
        </w:tabs>
        <w:spacing w:before="0" w:after="304" w:line="280" w:lineRule="exact"/>
        <w:ind w:left="3400"/>
      </w:pPr>
      <w:bookmarkStart w:id="1" w:name="bookmark6"/>
      <w:r w:rsidRPr="006F3090">
        <w:t>Общие положения</w:t>
      </w:r>
      <w:bookmarkEnd w:id="1"/>
    </w:p>
    <w:p w:rsidR="003D327C" w:rsidRPr="006F3090" w:rsidRDefault="000E33C5" w:rsidP="00BB4015">
      <w:pPr>
        <w:pStyle w:val="22"/>
        <w:numPr>
          <w:ilvl w:val="1"/>
          <w:numId w:val="2"/>
        </w:numPr>
        <w:shd w:val="clear" w:color="auto" w:fill="auto"/>
        <w:tabs>
          <w:tab w:val="left" w:pos="1244"/>
        </w:tabs>
        <w:spacing w:before="0" w:after="0"/>
        <w:ind w:firstLine="851"/>
      </w:pPr>
      <w:r w:rsidRPr="006F3090">
        <w:t xml:space="preserve">Настоящий Порядок разработан на основании статьи 220.1 </w:t>
      </w:r>
      <w:proofErr w:type="gramStart"/>
      <w:r w:rsidRPr="006F3090">
        <w:t>Бюджетного кодекса Российской Федерации, части 3.3 статьи 2 Федерального закона от 3 ноября 2006 года № 174-ФЗ «Об автономных учреждениях», части 3 статьи 30 Федерального закона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</w:t>
      </w:r>
      <w:r w:rsidR="00BB4015">
        <w:t xml:space="preserve"> </w:t>
      </w:r>
      <w:r w:rsidRPr="006F3090">
        <w:t xml:space="preserve">(муниципальных) учреждений и устанавливает правила открытия </w:t>
      </w:r>
      <w:proofErr w:type="gramEnd"/>
      <w:r w:rsidRPr="006F3090">
        <w:t xml:space="preserve">и ведения </w:t>
      </w:r>
      <w:r w:rsidR="00C43FDC" w:rsidRPr="006F3090">
        <w:t xml:space="preserve">комитетом </w:t>
      </w:r>
      <w:r w:rsidRPr="006F3090">
        <w:t xml:space="preserve">финансов </w:t>
      </w:r>
      <w:r w:rsidR="00C43FDC" w:rsidRPr="006F3090">
        <w:t xml:space="preserve">администрации Балаковского муниципального района </w:t>
      </w:r>
      <w:r w:rsidRPr="006F3090">
        <w:t xml:space="preserve">Саратовской области (далее </w:t>
      </w:r>
      <w:r w:rsidR="00C43FDC" w:rsidRPr="006F3090">
        <w:t>–</w:t>
      </w:r>
      <w:r w:rsidRPr="006F3090">
        <w:t xml:space="preserve"> </w:t>
      </w:r>
      <w:r w:rsidR="00F1725B">
        <w:t>К</w:t>
      </w:r>
      <w:r w:rsidR="00C43FDC" w:rsidRPr="006F3090">
        <w:t>омитет финансов</w:t>
      </w:r>
      <w:r w:rsidRPr="006F3090">
        <w:t>) лицевых счетов:</w:t>
      </w:r>
    </w:p>
    <w:p w:rsidR="003D327C" w:rsidRPr="00DD520C" w:rsidRDefault="000E33C5" w:rsidP="00F1725B">
      <w:pPr>
        <w:pStyle w:val="22"/>
        <w:shd w:val="clear" w:color="auto" w:fill="auto"/>
        <w:tabs>
          <w:tab w:val="left" w:pos="4047"/>
          <w:tab w:val="left" w:pos="5458"/>
          <w:tab w:val="left" w:pos="7854"/>
        </w:tabs>
        <w:spacing w:before="0" w:after="0"/>
        <w:ind w:firstLine="851"/>
      </w:pPr>
      <w:r w:rsidRPr="00DD520C">
        <w:t>для учета операций</w:t>
      </w:r>
      <w:r w:rsidR="00F1725B" w:rsidRPr="00DD520C">
        <w:t xml:space="preserve"> </w:t>
      </w:r>
      <w:r w:rsidRPr="00DD520C">
        <w:t>главных</w:t>
      </w:r>
      <w:r w:rsidR="00F1725B" w:rsidRPr="00DD520C">
        <w:t xml:space="preserve"> </w:t>
      </w:r>
      <w:r w:rsidRPr="00DD520C">
        <w:t>администраторов</w:t>
      </w:r>
      <w:r w:rsidR="00F1725B" w:rsidRPr="00DD520C">
        <w:t xml:space="preserve"> </w:t>
      </w:r>
      <w:r w:rsidRPr="00DD520C">
        <w:t>источников</w:t>
      </w:r>
      <w:r w:rsidR="00F1725B" w:rsidRPr="00DD520C">
        <w:t xml:space="preserve"> </w:t>
      </w:r>
      <w:r w:rsidRPr="00DD520C">
        <w:t xml:space="preserve">финансирования дефицита </w:t>
      </w:r>
      <w:r w:rsidR="00177359" w:rsidRPr="00DD520C">
        <w:t xml:space="preserve">районного бюджета Балаковского муниципального района, </w:t>
      </w:r>
      <w:r w:rsidRPr="00DD520C">
        <w:t>бюджета</w:t>
      </w:r>
      <w:r w:rsidR="00177359" w:rsidRPr="00DD520C">
        <w:t xml:space="preserve"> муниципального образования г</w:t>
      </w:r>
      <w:proofErr w:type="gramStart"/>
      <w:r w:rsidR="00177359" w:rsidRPr="00DD520C">
        <w:t>.Б</w:t>
      </w:r>
      <w:proofErr w:type="gramEnd"/>
      <w:r w:rsidR="00177359" w:rsidRPr="00DD520C">
        <w:t>алаково</w:t>
      </w:r>
      <w:r w:rsidRPr="00DD520C">
        <w:t>;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DD520C">
        <w:t>для учета операций главных распорядителей и получ</w:t>
      </w:r>
      <w:r w:rsidRPr="006F3090">
        <w:t xml:space="preserve">ателей средств </w:t>
      </w:r>
      <w:r w:rsidR="00C43FDC" w:rsidRPr="006F3090">
        <w:rPr>
          <w:spacing w:val="-5"/>
        </w:rPr>
        <w:t>районного бюджета Балаковского муниципального района, бюджета муниципального образования город Балаково, бюджетов муниципальных образований Балаковского муниципального района, заключивших соглашения с администрацией Балаковского муниципального района о передаче отдельных полномочий в части исполнения бюджета (далее - бюджетов муниципальных образований)</w:t>
      </w:r>
      <w:r w:rsidRPr="006F3090">
        <w:t>;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6F3090">
        <w:t xml:space="preserve">для учета операций со средствами </w:t>
      </w:r>
      <w:r w:rsidR="00C43FDC" w:rsidRPr="006F3090">
        <w:t xml:space="preserve">муниципальных </w:t>
      </w:r>
      <w:r w:rsidRPr="006F3090">
        <w:t>бюджетных учреждений</w:t>
      </w:r>
      <w:r w:rsidR="0097792C">
        <w:t xml:space="preserve"> </w:t>
      </w:r>
      <w:r w:rsidRPr="006F3090">
        <w:t xml:space="preserve">(далее - бюджетное учреждение), функции и полномочия учредителя в отношении которых осуществляют </w:t>
      </w:r>
      <w:r w:rsidR="00C43FDC" w:rsidRPr="006F3090">
        <w:rPr>
          <w:spacing w:val="-5"/>
        </w:rPr>
        <w:t>отраслевые (функциональные) либо структурные подразделения администрации Балаковского муниципального района, как главные распорядители средств районного</w:t>
      </w:r>
      <w:r w:rsidR="00C43FDC" w:rsidRPr="006F3090">
        <w:rPr>
          <w:color w:val="FF0000"/>
          <w:spacing w:val="-5"/>
        </w:rPr>
        <w:t xml:space="preserve"> </w:t>
      </w:r>
      <w:r w:rsidR="00C43FDC" w:rsidRPr="006F3090">
        <w:rPr>
          <w:spacing w:val="-5"/>
        </w:rPr>
        <w:t>бюджета Балаковского муниципального района, бюджета муниципального образования город Балаково, бюджетов муниципальных образований</w:t>
      </w:r>
      <w:r w:rsidRPr="006F3090">
        <w:t>;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6F3090">
        <w:t xml:space="preserve">для учета операций со средствами </w:t>
      </w:r>
      <w:r w:rsidR="00C43FDC" w:rsidRPr="006F3090">
        <w:t xml:space="preserve">муниципальных </w:t>
      </w:r>
      <w:r w:rsidRPr="006F3090">
        <w:t xml:space="preserve">автономных учреждений (далее - автономное учреждение), функции и полномочия учредителя в отношении которых осуществляют </w:t>
      </w:r>
      <w:r w:rsidR="00C43FDC" w:rsidRPr="006F3090">
        <w:rPr>
          <w:spacing w:val="-5"/>
        </w:rPr>
        <w:t>отраслевые (функциональные) либо структурные подразделения администрации Балаковского муниципального района, как главные распорядители средств районного</w:t>
      </w:r>
      <w:r w:rsidR="00C43FDC" w:rsidRPr="006F3090">
        <w:rPr>
          <w:color w:val="FF0000"/>
          <w:spacing w:val="-5"/>
        </w:rPr>
        <w:t xml:space="preserve"> </w:t>
      </w:r>
      <w:r w:rsidR="00C43FDC" w:rsidRPr="006F3090">
        <w:rPr>
          <w:spacing w:val="-5"/>
        </w:rPr>
        <w:t>бюджета Балаковского муниципального района, бюджета муниципального образования город Балаково, бюджетов муниципальных образований</w:t>
      </w:r>
      <w:r w:rsidR="00D9473B" w:rsidRPr="006F3090">
        <w:rPr>
          <w:spacing w:val="-5"/>
        </w:rPr>
        <w:t xml:space="preserve"> </w:t>
      </w:r>
      <w:r w:rsidR="00C43FDC" w:rsidRPr="006F3090">
        <w:rPr>
          <w:spacing w:val="-5"/>
        </w:rPr>
        <w:t>(далее – учредитель)</w:t>
      </w:r>
      <w:r w:rsidRPr="006F3090">
        <w:t>;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6F3090">
        <w:lastRenderedPageBreak/>
        <w:t>для учета операций со средствами иных юридических лиц (их обособленных подразделений), не являющихся участниками бюджетного процесса, бюджетными (автономными) учреждениями (далее - иное юридическое лицо).</w:t>
      </w:r>
    </w:p>
    <w:p w:rsidR="003D327C" w:rsidRPr="006F3090" w:rsidRDefault="000E33C5">
      <w:pPr>
        <w:pStyle w:val="22"/>
        <w:numPr>
          <w:ilvl w:val="1"/>
          <w:numId w:val="2"/>
        </w:numPr>
        <w:shd w:val="clear" w:color="auto" w:fill="auto"/>
        <w:tabs>
          <w:tab w:val="left" w:pos="1318"/>
        </w:tabs>
        <w:spacing w:before="0" w:after="0"/>
        <w:ind w:firstLine="740"/>
      </w:pPr>
      <w:r w:rsidRPr="006F3090">
        <w:t xml:space="preserve">В </w:t>
      </w:r>
      <w:proofErr w:type="gramStart"/>
      <w:r w:rsidRPr="006F3090">
        <w:t>целях</w:t>
      </w:r>
      <w:proofErr w:type="gramEnd"/>
      <w:r w:rsidRPr="006F3090">
        <w:t xml:space="preserve"> настоящего Порядка участниками бюджетного процесса являются: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DD520C">
        <w:t xml:space="preserve">главный администратор источников финансирования дефицита </w:t>
      </w:r>
      <w:r w:rsidR="00DD520C" w:rsidRPr="00DD520C">
        <w:t xml:space="preserve">районного </w:t>
      </w:r>
      <w:r w:rsidR="00DD520C" w:rsidRPr="00DD520C">
        <w:rPr>
          <w:spacing w:val="-5"/>
        </w:rPr>
        <w:t>бюджета Балаковского муниципального района, бюджета муниципального образования город Балаково</w:t>
      </w:r>
      <w:r w:rsidR="00DD520C" w:rsidRPr="00DD520C">
        <w:t>;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6F3090">
        <w:t xml:space="preserve">главный распорядитель средств </w:t>
      </w:r>
      <w:r w:rsidR="00D9473B" w:rsidRPr="006F3090">
        <w:rPr>
          <w:spacing w:val="-5"/>
        </w:rPr>
        <w:t>районного бюджета Балаковского муниципального района, бюджета муниципального образования город Балаково, бюджетов муниципальных образований</w:t>
      </w:r>
      <w:r w:rsidRPr="006F3090">
        <w:t>;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6F3090">
        <w:t xml:space="preserve">получатель средств </w:t>
      </w:r>
      <w:r w:rsidR="00D9473B" w:rsidRPr="006F3090">
        <w:rPr>
          <w:spacing w:val="-5"/>
        </w:rPr>
        <w:t>районного бюджета Балаковского муниципального района, бюджета муниципального образования город Балаково, бюджетов муниципальных образований</w:t>
      </w:r>
      <w:r w:rsidRPr="006F3090">
        <w:t>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proofErr w:type="gramStart"/>
      <w:r w:rsidRPr="006F3090">
        <w:t xml:space="preserve">Участник бюджетного процесса, в непосредственном ведении которого находится получатель средств </w:t>
      </w:r>
      <w:r w:rsidR="00D9473B" w:rsidRPr="006F3090">
        <w:rPr>
          <w:spacing w:val="-5"/>
        </w:rPr>
        <w:t>районного бюджета Балаковского муниципального района, бюджета муниципального образования город Балаково, бюджетов муниципальных образований</w:t>
      </w:r>
      <w:r w:rsidRPr="006F3090">
        <w:t>, является вышестоящим участником бюджетного процесса.</w:t>
      </w:r>
      <w:proofErr w:type="gramEnd"/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6F3090">
        <w:t xml:space="preserve">Не являются участниками бюджетного процесса (далее - </w:t>
      </w:r>
      <w:proofErr w:type="spellStart"/>
      <w:r w:rsidRPr="006F3090">
        <w:t>неучастник</w:t>
      </w:r>
      <w:proofErr w:type="spellEnd"/>
      <w:r w:rsidRPr="006F3090">
        <w:t xml:space="preserve"> бюджетного процесса):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6F3090">
        <w:t>бюджетное учреждение;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6F3090">
        <w:t>автономное учреждение;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6F3090">
        <w:t>иное юридическое лицо.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6F3090">
        <w:t xml:space="preserve">Участник и </w:t>
      </w:r>
      <w:proofErr w:type="spellStart"/>
      <w:r w:rsidRPr="006F3090">
        <w:t>неучастник</w:t>
      </w:r>
      <w:proofErr w:type="spellEnd"/>
      <w:r w:rsidRPr="006F3090">
        <w:t xml:space="preserve"> бюджетного процесса, которому в установленном </w:t>
      </w:r>
      <w:proofErr w:type="gramStart"/>
      <w:r w:rsidRPr="006F3090">
        <w:t>порядке</w:t>
      </w:r>
      <w:proofErr w:type="gramEnd"/>
      <w:r w:rsidR="00DD520C">
        <w:t xml:space="preserve">, </w:t>
      </w:r>
      <w:r w:rsidRPr="006F3090">
        <w:t xml:space="preserve">открыты лицевые счета в </w:t>
      </w:r>
      <w:r w:rsidR="00D9473B" w:rsidRPr="006F3090">
        <w:t>Комитете финансов</w:t>
      </w:r>
      <w:r w:rsidRPr="006F3090">
        <w:t>, является Клиентом.</w:t>
      </w:r>
    </w:p>
    <w:p w:rsidR="003D327C" w:rsidRPr="006F3090" w:rsidRDefault="00D9473B">
      <w:pPr>
        <w:pStyle w:val="22"/>
        <w:numPr>
          <w:ilvl w:val="1"/>
          <w:numId w:val="2"/>
        </w:numPr>
        <w:shd w:val="clear" w:color="auto" w:fill="auto"/>
        <w:tabs>
          <w:tab w:val="left" w:pos="1318"/>
        </w:tabs>
        <w:spacing w:before="0" w:after="333"/>
        <w:ind w:firstLine="740"/>
      </w:pPr>
      <w:r w:rsidRPr="006F3090">
        <w:t xml:space="preserve">Комитет финансов </w:t>
      </w:r>
      <w:r w:rsidR="000E33C5" w:rsidRPr="006F3090">
        <w:t>довод</w:t>
      </w:r>
      <w:r w:rsidRPr="006F3090">
        <w:t>и</w:t>
      </w:r>
      <w:r w:rsidR="000E33C5" w:rsidRPr="006F3090">
        <w:t>т до Клиентов информацию о нормативных правовых актах, устанавливающих порядок открытия и ведения лицевых счетов, а также осуществляют консультирование по вопросам, возникающим в процессе открытия, переоформления, закрытия и обслуживания лицевых счетов.</w:t>
      </w:r>
    </w:p>
    <w:p w:rsidR="003D327C" w:rsidRPr="006F3090" w:rsidRDefault="000E33C5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3518"/>
        </w:tabs>
        <w:spacing w:before="0" w:after="304" w:line="280" w:lineRule="exact"/>
        <w:ind w:left="3180"/>
      </w:pPr>
      <w:bookmarkStart w:id="2" w:name="bookmark7"/>
      <w:r w:rsidRPr="006F3090">
        <w:t>Виды лицевых счетов</w:t>
      </w:r>
      <w:bookmarkEnd w:id="2"/>
    </w:p>
    <w:p w:rsidR="003D327C" w:rsidRPr="006F3090" w:rsidRDefault="000E33C5">
      <w:pPr>
        <w:pStyle w:val="22"/>
        <w:numPr>
          <w:ilvl w:val="1"/>
          <w:numId w:val="2"/>
        </w:numPr>
        <w:shd w:val="clear" w:color="auto" w:fill="auto"/>
        <w:tabs>
          <w:tab w:val="left" w:pos="1318"/>
        </w:tabs>
        <w:spacing w:before="0" w:after="0"/>
        <w:ind w:firstLine="740"/>
      </w:pPr>
      <w:r w:rsidRPr="006F3090">
        <w:t xml:space="preserve">Для учета операций, осуществляемых участниками бюджетного процесса в </w:t>
      </w:r>
      <w:proofErr w:type="gramStart"/>
      <w:r w:rsidRPr="006F3090">
        <w:t>рамках</w:t>
      </w:r>
      <w:proofErr w:type="gramEnd"/>
      <w:r w:rsidRPr="006F3090">
        <w:t xml:space="preserve"> их бюджетных полномочий, </w:t>
      </w:r>
      <w:r w:rsidR="00D9473B" w:rsidRPr="006F3090">
        <w:t>Комитетом финансов</w:t>
      </w:r>
      <w:r w:rsidRPr="006F3090">
        <w:t xml:space="preserve"> открываются и ведутся следующие виды лицевых счетов:</w:t>
      </w:r>
    </w:p>
    <w:p w:rsidR="003D327C" w:rsidRPr="00DD520C" w:rsidRDefault="000E33C5">
      <w:pPr>
        <w:pStyle w:val="22"/>
        <w:numPr>
          <w:ilvl w:val="2"/>
          <w:numId w:val="2"/>
        </w:numPr>
        <w:shd w:val="clear" w:color="auto" w:fill="auto"/>
        <w:tabs>
          <w:tab w:val="left" w:pos="1742"/>
        </w:tabs>
        <w:spacing w:before="0" w:after="0"/>
        <w:ind w:firstLine="740"/>
      </w:pPr>
      <w:r w:rsidRPr="00DD520C">
        <w:t xml:space="preserve">Лицевой счет главного администратора источников финансирования дефицита </w:t>
      </w:r>
      <w:r w:rsidR="00DD520C" w:rsidRPr="00DD520C">
        <w:t>районного</w:t>
      </w:r>
      <w:r w:rsidRPr="00DD520C">
        <w:t xml:space="preserve"> бюджета</w:t>
      </w:r>
      <w:r w:rsidR="00DD520C" w:rsidRPr="00DD520C">
        <w:t xml:space="preserve"> Балаковского муниципального района, бюджета муниципального образования г</w:t>
      </w:r>
      <w:proofErr w:type="gramStart"/>
      <w:r w:rsidR="00DD520C" w:rsidRPr="00DD520C">
        <w:t>.Б</w:t>
      </w:r>
      <w:proofErr w:type="gramEnd"/>
      <w:r w:rsidR="00DD520C" w:rsidRPr="00DD520C">
        <w:t>алаково</w:t>
      </w:r>
      <w:r w:rsidRPr="00DD520C">
        <w:t xml:space="preserve">, предназначенный для учета бюджетных ассигнований, а также для отражения операций по привлечению и погашению источников финансирования дефицита </w:t>
      </w:r>
      <w:r w:rsidR="00DD520C" w:rsidRPr="00DD520C">
        <w:t xml:space="preserve">районного бюджета Балаковского муниципального района, муниципального образования г.Балаково </w:t>
      </w:r>
      <w:r w:rsidRPr="00DD520C">
        <w:t>(далее - лицевой счет администратора ист</w:t>
      </w:r>
      <w:r w:rsidR="00DD520C" w:rsidRPr="00DD520C">
        <w:t>очников финансирования дефицита бюджета</w:t>
      </w:r>
      <w:r w:rsidRPr="00DD520C">
        <w:t>);</w:t>
      </w:r>
    </w:p>
    <w:p w:rsidR="003D327C" w:rsidRPr="006F3090" w:rsidRDefault="000E33C5">
      <w:pPr>
        <w:pStyle w:val="22"/>
        <w:numPr>
          <w:ilvl w:val="2"/>
          <w:numId w:val="2"/>
        </w:numPr>
        <w:shd w:val="clear" w:color="auto" w:fill="auto"/>
        <w:tabs>
          <w:tab w:val="left" w:pos="1442"/>
        </w:tabs>
        <w:spacing w:before="0" w:after="0"/>
        <w:ind w:firstLine="740"/>
      </w:pPr>
      <w:r w:rsidRPr="00DD520C">
        <w:t xml:space="preserve">Лицевой счет главного распорядителя как получателя бюджетных средств, предназначенный для учета бюджетных данных, учета принятых бюджетных обязательств и оплаты денежных обязательств, осуществления операций за счет средств </w:t>
      </w:r>
      <w:r w:rsidR="00D9473B" w:rsidRPr="00DD520C">
        <w:rPr>
          <w:spacing w:val="-5"/>
        </w:rPr>
        <w:t>районного бюджета</w:t>
      </w:r>
      <w:r w:rsidR="00DD520C" w:rsidRPr="00DD520C">
        <w:rPr>
          <w:spacing w:val="-5"/>
        </w:rPr>
        <w:t xml:space="preserve"> Балаковского</w:t>
      </w:r>
      <w:r w:rsidR="00DD520C">
        <w:rPr>
          <w:spacing w:val="-5"/>
        </w:rPr>
        <w:t xml:space="preserve"> муниципального района</w:t>
      </w:r>
      <w:r w:rsidR="00D9473B" w:rsidRPr="006F3090">
        <w:rPr>
          <w:spacing w:val="-5"/>
        </w:rPr>
        <w:t xml:space="preserve">, бюджета муниципального образования город Балаково, бюджетов муниципальных образований  </w:t>
      </w:r>
      <w:r w:rsidRPr="006F3090">
        <w:t>(далее - лицевой счет главного распорядителя</w:t>
      </w:r>
      <w:r w:rsidR="001F46E3">
        <w:t xml:space="preserve"> </w:t>
      </w:r>
      <w:r w:rsidRPr="006F3090">
        <w:t>-</w:t>
      </w:r>
      <w:r w:rsidR="001F46E3">
        <w:t xml:space="preserve"> </w:t>
      </w:r>
      <w:r w:rsidRPr="006F3090">
        <w:t>получателя бюджетных средств).</w:t>
      </w:r>
    </w:p>
    <w:p w:rsidR="003D327C" w:rsidRPr="006F3090" w:rsidRDefault="000E33C5">
      <w:pPr>
        <w:pStyle w:val="22"/>
        <w:numPr>
          <w:ilvl w:val="2"/>
          <w:numId w:val="2"/>
        </w:numPr>
        <w:shd w:val="clear" w:color="auto" w:fill="auto"/>
        <w:tabs>
          <w:tab w:val="left" w:pos="1512"/>
        </w:tabs>
        <w:spacing w:before="0" w:after="0"/>
        <w:ind w:firstLine="740"/>
      </w:pPr>
      <w:r w:rsidRPr="006F3090">
        <w:t>Лицевой счет для осуществления бюджетным (автономны</w:t>
      </w:r>
      <w:r w:rsidR="00D9473B" w:rsidRPr="006F3090">
        <w:t>м) учреждением полномочий учредителя</w:t>
      </w:r>
      <w:r w:rsidRPr="006F3090">
        <w:t>, осуществляющего функции и полномочия учредителя бюджетного (автономного) учреждения, по исполнению публичных обязательств перед физическим лицом, подлежащих исполнению в денежной форме (далее - лицевой счет, предназначенный для отражения операций по переданным полномочиям).</w:t>
      </w:r>
    </w:p>
    <w:p w:rsidR="003D327C" w:rsidRPr="006F3090" w:rsidRDefault="000E33C5">
      <w:pPr>
        <w:pStyle w:val="22"/>
        <w:numPr>
          <w:ilvl w:val="2"/>
          <w:numId w:val="2"/>
        </w:numPr>
        <w:shd w:val="clear" w:color="auto" w:fill="auto"/>
        <w:tabs>
          <w:tab w:val="left" w:pos="1514"/>
        </w:tabs>
        <w:spacing w:before="0" w:after="0"/>
        <w:ind w:firstLine="740"/>
      </w:pPr>
      <w:r w:rsidRPr="006F3090">
        <w:t xml:space="preserve">Лицевой счет, предназначенный для учета бюджетных данных, полученных получателем бюджетных средств, учета принятых получателем бюджетных средств бюджетных обязательств и оплаты денежных обязательств, осуществления операций за счет средств </w:t>
      </w:r>
      <w:r w:rsidR="00D9473B" w:rsidRPr="006F3090">
        <w:rPr>
          <w:spacing w:val="-5"/>
        </w:rPr>
        <w:t>районного бюджета</w:t>
      </w:r>
      <w:r w:rsidR="00DD520C">
        <w:rPr>
          <w:spacing w:val="-5"/>
        </w:rPr>
        <w:t xml:space="preserve"> Балаковского муниципального района</w:t>
      </w:r>
      <w:r w:rsidR="00D9473B" w:rsidRPr="006F3090">
        <w:rPr>
          <w:spacing w:val="-5"/>
        </w:rPr>
        <w:t xml:space="preserve">, бюджета муниципального образования город Балаково, бюджетов муниципальных образований  </w:t>
      </w:r>
      <w:r w:rsidRPr="006F3090">
        <w:t>(далее - лицевой счет получателя бюджетных средств).</w:t>
      </w:r>
    </w:p>
    <w:p w:rsidR="003D327C" w:rsidRPr="00DD520C" w:rsidRDefault="000E33C5">
      <w:pPr>
        <w:pStyle w:val="22"/>
        <w:numPr>
          <w:ilvl w:val="2"/>
          <w:numId w:val="2"/>
        </w:numPr>
        <w:shd w:val="clear" w:color="auto" w:fill="auto"/>
        <w:tabs>
          <w:tab w:val="left" w:pos="1514"/>
        </w:tabs>
        <w:spacing w:before="0" w:after="0"/>
        <w:ind w:firstLine="740"/>
      </w:pPr>
      <w:r w:rsidRPr="00DD520C">
        <w:t xml:space="preserve">На лицевом счете главного </w:t>
      </w:r>
      <w:proofErr w:type="gramStart"/>
      <w:r w:rsidRPr="00DD520C">
        <w:t>администратора источников финансирования дефицита бюджета</w:t>
      </w:r>
      <w:proofErr w:type="gramEnd"/>
      <w:r w:rsidRPr="00DD520C">
        <w:t xml:space="preserve"> отражаются следующие операции:</w:t>
      </w:r>
    </w:p>
    <w:p w:rsidR="003D327C" w:rsidRPr="00DD520C" w:rsidRDefault="000E33C5">
      <w:pPr>
        <w:pStyle w:val="22"/>
        <w:shd w:val="clear" w:color="auto" w:fill="auto"/>
        <w:tabs>
          <w:tab w:val="left" w:pos="1108"/>
        </w:tabs>
        <w:spacing w:before="0" w:after="0"/>
        <w:ind w:firstLine="740"/>
      </w:pPr>
      <w:r w:rsidRPr="00DD520C">
        <w:t>а)</w:t>
      </w:r>
      <w:r w:rsidRPr="00DD520C">
        <w:tab/>
        <w:t>получение бюджетных ассигнований на текущий финансовый год;</w:t>
      </w:r>
    </w:p>
    <w:p w:rsidR="003D327C" w:rsidRPr="00DD520C" w:rsidRDefault="000E33C5">
      <w:pPr>
        <w:pStyle w:val="22"/>
        <w:shd w:val="clear" w:color="auto" w:fill="auto"/>
        <w:tabs>
          <w:tab w:val="left" w:pos="1117"/>
        </w:tabs>
        <w:spacing w:before="0" w:after="0"/>
        <w:ind w:firstLine="740"/>
      </w:pPr>
      <w:r w:rsidRPr="00DD520C">
        <w:t>б)</w:t>
      </w:r>
      <w:r w:rsidRPr="00DD520C">
        <w:tab/>
        <w:t>поступление средств;</w:t>
      </w:r>
    </w:p>
    <w:p w:rsidR="003D327C" w:rsidRPr="006F3090" w:rsidRDefault="000E33C5">
      <w:pPr>
        <w:pStyle w:val="22"/>
        <w:shd w:val="clear" w:color="auto" w:fill="auto"/>
        <w:tabs>
          <w:tab w:val="left" w:pos="1117"/>
        </w:tabs>
        <w:spacing w:before="0" w:after="0"/>
        <w:ind w:firstLine="740"/>
      </w:pPr>
      <w:r w:rsidRPr="00DD520C">
        <w:t>в)</w:t>
      </w:r>
      <w:r w:rsidRPr="00DD520C">
        <w:tab/>
        <w:t>выплаты.</w:t>
      </w:r>
    </w:p>
    <w:p w:rsidR="003D327C" w:rsidRPr="006F3090" w:rsidRDefault="000E33C5">
      <w:pPr>
        <w:pStyle w:val="22"/>
        <w:numPr>
          <w:ilvl w:val="2"/>
          <w:numId w:val="2"/>
        </w:numPr>
        <w:shd w:val="clear" w:color="auto" w:fill="auto"/>
        <w:tabs>
          <w:tab w:val="left" w:pos="1514"/>
        </w:tabs>
        <w:spacing w:before="0" w:after="0"/>
        <w:ind w:firstLine="740"/>
      </w:pPr>
      <w:r w:rsidRPr="006F3090">
        <w:t>На лицевых счетах, указанных в пунктах 2.1.2 - 2.1.4 настоящего Порядка по кодам классификации расходов отражаются:</w:t>
      </w:r>
    </w:p>
    <w:p w:rsidR="003D327C" w:rsidRPr="006F3090" w:rsidRDefault="000E33C5">
      <w:pPr>
        <w:pStyle w:val="22"/>
        <w:shd w:val="clear" w:color="auto" w:fill="auto"/>
        <w:tabs>
          <w:tab w:val="left" w:pos="1080"/>
        </w:tabs>
        <w:spacing w:before="0" w:after="0"/>
        <w:ind w:firstLine="740"/>
      </w:pPr>
      <w:r w:rsidRPr="006F3090">
        <w:t>а)</w:t>
      </w:r>
      <w:r w:rsidRPr="006F3090">
        <w:tab/>
        <w:t xml:space="preserve">бюджетные ассигнования на год в </w:t>
      </w:r>
      <w:proofErr w:type="gramStart"/>
      <w:r w:rsidRPr="006F3090">
        <w:t>соответствии</w:t>
      </w:r>
      <w:proofErr w:type="gramEnd"/>
      <w:r w:rsidRPr="006F3090">
        <w:t xml:space="preserve"> с бюджетной росписью бюджета главного распорядителя бюджетных средств;</w:t>
      </w:r>
    </w:p>
    <w:p w:rsidR="003D327C" w:rsidRPr="006F3090" w:rsidRDefault="000E33C5">
      <w:pPr>
        <w:pStyle w:val="22"/>
        <w:shd w:val="clear" w:color="auto" w:fill="auto"/>
        <w:tabs>
          <w:tab w:val="left" w:pos="1122"/>
        </w:tabs>
        <w:spacing w:before="0" w:after="0"/>
        <w:ind w:firstLine="740"/>
      </w:pPr>
      <w:r w:rsidRPr="006F3090">
        <w:t>б)</w:t>
      </w:r>
      <w:r w:rsidRPr="006F3090">
        <w:tab/>
        <w:t>лимиты бюджетных обязательств на финансовый год;</w:t>
      </w:r>
    </w:p>
    <w:p w:rsidR="003D327C" w:rsidRPr="006F3090" w:rsidRDefault="000E33C5">
      <w:pPr>
        <w:pStyle w:val="22"/>
        <w:shd w:val="clear" w:color="auto" w:fill="auto"/>
        <w:tabs>
          <w:tab w:val="left" w:pos="1083"/>
        </w:tabs>
        <w:spacing w:before="0" w:after="0"/>
        <w:ind w:firstLine="740"/>
      </w:pPr>
      <w:r w:rsidRPr="006F3090">
        <w:t>в)</w:t>
      </w:r>
      <w:r w:rsidRPr="006F3090">
        <w:tab/>
        <w:t>показатели кассового плана в части расходов на текущий квартал нарастающим итогом с начала года;</w:t>
      </w:r>
    </w:p>
    <w:p w:rsidR="003D327C" w:rsidRPr="006F3090" w:rsidRDefault="000E33C5">
      <w:pPr>
        <w:pStyle w:val="22"/>
        <w:shd w:val="clear" w:color="auto" w:fill="auto"/>
        <w:tabs>
          <w:tab w:val="left" w:pos="1088"/>
        </w:tabs>
        <w:spacing w:before="0" w:after="0"/>
        <w:ind w:firstLine="740"/>
      </w:pPr>
      <w:r w:rsidRPr="006F3090">
        <w:t>г)</w:t>
      </w:r>
      <w:r w:rsidRPr="006F3090">
        <w:tab/>
        <w:t xml:space="preserve">принятые бюджетные обязательства за счет средств </w:t>
      </w:r>
      <w:r w:rsidR="00D9473B" w:rsidRPr="006F3090">
        <w:rPr>
          <w:spacing w:val="-5"/>
        </w:rPr>
        <w:t>районного бюджета</w:t>
      </w:r>
      <w:r w:rsidR="00DD520C">
        <w:rPr>
          <w:spacing w:val="-5"/>
        </w:rPr>
        <w:t xml:space="preserve"> Балаковского муниципального района</w:t>
      </w:r>
      <w:r w:rsidR="00D9473B" w:rsidRPr="006F3090">
        <w:rPr>
          <w:spacing w:val="-5"/>
        </w:rPr>
        <w:t>, бюджета муниципального образования город Балаково, бюджетов муниципальных образований</w:t>
      </w:r>
      <w:r w:rsidRPr="006F3090">
        <w:t>;</w:t>
      </w:r>
    </w:p>
    <w:p w:rsidR="003D327C" w:rsidRPr="006F3090" w:rsidRDefault="000E33C5">
      <w:pPr>
        <w:pStyle w:val="22"/>
        <w:shd w:val="clear" w:color="auto" w:fill="auto"/>
        <w:tabs>
          <w:tab w:val="left" w:pos="1093"/>
        </w:tabs>
        <w:spacing w:before="0" w:after="0"/>
        <w:ind w:firstLine="740"/>
      </w:pPr>
      <w:proofErr w:type="spellStart"/>
      <w:r w:rsidRPr="006F3090">
        <w:t>д</w:t>
      </w:r>
      <w:proofErr w:type="spellEnd"/>
      <w:r w:rsidRPr="006F3090">
        <w:t>)</w:t>
      </w:r>
      <w:r w:rsidRPr="006F3090">
        <w:tab/>
        <w:t xml:space="preserve">объемы финансирования за счет средств </w:t>
      </w:r>
      <w:r w:rsidR="00D9473B" w:rsidRPr="006F3090">
        <w:rPr>
          <w:spacing w:val="-5"/>
        </w:rPr>
        <w:t>районного бюджета</w:t>
      </w:r>
      <w:r w:rsidR="00DD520C">
        <w:rPr>
          <w:spacing w:val="-5"/>
        </w:rPr>
        <w:t xml:space="preserve"> Балаковского муниципального района</w:t>
      </w:r>
      <w:r w:rsidR="00D9473B" w:rsidRPr="006F3090">
        <w:rPr>
          <w:spacing w:val="-5"/>
        </w:rPr>
        <w:t xml:space="preserve">, бюджета муниципального образования город Балаково, бюджетов муниципальных образований  </w:t>
      </w:r>
      <w:r w:rsidRPr="006F3090">
        <w:t>на текущий месяц нарастающим итогом с начала года;</w:t>
      </w:r>
    </w:p>
    <w:p w:rsidR="003D327C" w:rsidRPr="006F3090" w:rsidRDefault="000E33C5">
      <w:pPr>
        <w:pStyle w:val="22"/>
        <w:shd w:val="clear" w:color="auto" w:fill="auto"/>
        <w:tabs>
          <w:tab w:val="left" w:pos="1102"/>
        </w:tabs>
        <w:spacing w:before="0" w:after="0"/>
        <w:ind w:firstLine="740"/>
      </w:pPr>
      <w:r w:rsidRPr="006F3090">
        <w:t>е)</w:t>
      </w:r>
      <w:r w:rsidRPr="006F3090">
        <w:tab/>
        <w:t xml:space="preserve">кассовые расходы за счет средств </w:t>
      </w:r>
      <w:r w:rsidR="00D9473B" w:rsidRPr="006F3090">
        <w:rPr>
          <w:spacing w:val="-5"/>
        </w:rPr>
        <w:t>районного бюджета</w:t>
      </w:r>
      <w:r w:rsidR="00DD520C">
        <w:rPr>
          <w:spacing w:val="-5"/>
        </w:rPr>
        <w:t xml:space="preserve"> Балаковского муниципального района</w:t>
      </w:r>
      <w:r w:rsidR="00D9473B" w:rsidRPr="006F3090">
        <w:rPr>
          <w:spacing w:val="-5"/>
        </w:rPr>
        <w:t>, бюджета муниципального образования город Балаково, бюджетов муниципальных образований</w:t>
      </w:r>
      <w:r w:rsidRPr="006F3090">
        <w:t>, проведенные по банку на текущую дату;</w:t>
      </w:r>
    </w:p>
    <w:p w:rsidR="003D327C" w:rsidRPr="006F3090" w:rsidRDefault="000E33C5">
      <w:pPr>
        <w:pStyle w:val="22"/>
        <w:shd w:val="clear" w:color="auto" w:fill="auto"/>
        <w:tabs>
          <w:tab w:val="left" w:pos="1136"/>
        </w:tabs>
        <w:spacing w:before="0" w:after="0"/>
        <w:ind w:firstLine="740"/>
      </w:pPr>
      <w:r w:rsidRPr="006F3090">
        <w:t>ж)</w:t>
      </w:r>
      <w:r w:rsidRPr="006F3090">
        <w:tab/>
        <w:t xml:space="preserve">восстановленные кассовые расходы за счет средств </w:t>
      </w:r>
      <w:r w:rsidR="00D9473B" w:rsidRPr="006F3090">
        <w:rPr>
          <w:spacing w:val="-5"/>
        </w:rPr>
        <w:t>районного бюджета</w:t>
      </w:r>
      <w:r w:rsidR="00DD520C">
        <w:rPr>
          <w:spacing w:val="-5"/>
        </w:rPr>
        <w:t xml:space="preserve"> Балаковского муниципального района</w:t>
      </w:r>
      <w:r w:rsidR="00D9473B" w:rsidRPr="006F3090">
        <w:rPr>
          <w:spacing w:val="-5"/>
        </w:rPr>
        <w:t xml:space="preserve">, бюджета муниципального образования город Балаково, бюджетов муниципальных образований </w:t>
      </w:r>
      <w:r w:rsidRPr="006F3090">
        <w:t>на текущую дату;</w:t>
      </w:r>
    </w:p>
    <w:p w:rsidR="003D327C" w:rsidRPr="006F3090" w:rsidRDefault="000E33C5">
      <w:pPr>
        <w:pStyle w:val="22"/>
        <w:shd w:val="clear" w:color="auto" w:fill="auto"/>
        <w:tabs>
          <w:tab w:val="left" w:pos="1136"/>
        </w:tabs>
        <w:spacing w:before="0" w:after="0"/>
        <w:ind w:firstLine="740"/>
      </w:pPr>
      <w:proofErr w:type="spellStart"/>
      <w:r w:rsidRPr="006F3090">
        <w:t>з</w:t>
      </w:r>
      <w:proofErr w:type="spellEnd"/>
      <w:r w:rsidRPr="006F3090">
        <w:t>)</w:t>
      </w:r>
      <w:r w:rsidRPr="006F3090">
        <w:tab/>
        <w:t xml:space="preserve">исполненные бюджетные обязательства за счет средств </w:t>
      </w:r>
      <w:r w:rsidR="00D9473B" w:rsidRPr="006F3090">
        <w:rPr>
          <w:spacing w:val="-5"/>
        </w:rPr>
        <w:t>районного бюджета</w:t>
      </w:r>
      <w:r w:rsidR="00DD520C">
        <w:rPr>
          <w:spacing w:val="-5"/>
        </w:rPr>
        <w:t xml:space="preserve"> Балаковского муниципального района</w:t>
      </w:r>
      <w:r w:rsidR="00D9473B" w:rsidRPr="006F3090">
        <w:rPr>
          <w:spacing w:val="-5"/>
        </w:rPr>
        <w:t>, бюджета муниципального образования город Балаково, бюджетов муниципальных образований</w:t>
      </w:r>
      <w:r w:rsidRPr="006F3090">
        <w:t xml:space="preserve"> на текущую дату;</w:t>
      </w:r>
    </w:p>
    <w:p w:rsidR="003D327C" w:rsidRPr="006F3090" w:rsidRDefault="000E33C5">
      <w:pPr>
        <w:pStyle w:val="22"/>
        <w:shd w:val="clear" w:color="auto" w:fill="auto"/>
        <w:tabs>
          <w:tab w:val="left" w:pos="1088"/>
        </w:tabs>
        <w:spacing w:before="0" w:after="0"/>
        <w:ind w:firstLine="740"/>
      </w:pPr>
      <w:r w:rsidRPr="006F3090">
        <w:t>и)</w:t>
      </w:r>
      <w:r w:rsidRPr="006F3090">
        <w:tab/>
        <w:t xml:space="preserve">восстановленные кассовые расходы на исполнение бюджетных обязательств за счет средств </w:t>
      </w:r>
      <w:r w:rsidR="00D9473B" w:rsidRPr="006F3090">
        <w:rPr>
          <w:spacing w:val="-5"/>
        </w:rPr>
        <w:t>районного бюджета</w:t>
      </w:r>
      <w:r w:rsidR="00DD520C">
        <w:rPr>
          <w:spacing w:val="-5"/>
        </w:rPr>
        <w:t xml:space="preserve"> Балаковского муниципального района</w:t>
      </w:r>
      <w:r w:rsidR="00D9473B" w:rsidRPr="006F3090">
        <w:rPr>
          <w:spacing w:val="-5"/>
        </w:rPr>
        <w:t>, бюджета муниципального образования город Балаково, бюджетов муниципальных образований</w:t>
      </w:r>
      <w:r w:rsidR="00D9473B" w:rsidRPr="006F3090">
        <w:t xml:space="preserve"> </w:t>
      </w:r>
      <w:r w:rsidRPr="006F3090">
        <w:t>на текущую дату;</w:t>
      </w:r>
    </w:p>
    <w:p w:rsidR="003D327C" w:rsidRPr="006F3090" w:rsidRDefault="000E33C5">
      <w:pPr>
        <w:pStyle w:val="22"/>
        <w:numPr>
          <w:ilvl w:val="1"/>
          <w:numId w:val="2"/>
        </w:numPr>
        <w:shd w:val="clear" w:color="auto" w:fill="auto"/>
        <w:tabs>
          <w:tab w:val="left" w:pos="1261"/>
        </w:tabs>
        <w:spacing w:before="0" w:after="0"/>
        <w:ind w:firstLine="740"/>
      </w:pPr>
      <w:r w:rsidRPr="006F3090">
        <w:t xml:space="preserve">Для учета операций, осуществляемых </w:t>
      </w:r>
      <w:proofErr w:type="spellStart"/>
      <w:r w:rsidRPr="006F3090">
        <w:t>неучастниками</w:t>
      </w:r>
      <w:proofErr w:type="spellEnd"/>
      <w:r w:rsidRPr="006F3090">
        <w:t xml:space="preserve"> бюджетного процесса, </w:t>
      </w:r>
      <w:r w:rsidR="00D9473B" w:rsidRPr="006F3090">
        <w:t>Комитетом финансов</w:t>
      </w:r>
      <w:r w:rsidRPr="006F3090">
        <w:t xml:space="preserve"> </w:t>
      </w:r>
      <w:proofErr w:type="gramStart"/>
      <w:r w:rsidRPr="006F3090">
        <w:t>открываются и ведутся</w:t>
      </w:r>
      <w:proofErr w:type="gramEnd"/>
      <w:r w:rsidRPr="006F3090">
        <w:t xml:space="preserve"> следующие виды лицевых счетов:</w:t>
      </w:r>
    </w:p>
    <w:p w:rsidR="003D327C" w:rsidRPr="006F3090" w:rsidRDefault="000E33C5">
      <w:pPr>
        <w:pStyle w:val="22"/>
        <w:numPr>
          <w:ilvl w:val="2"/>
          <w:numId w:val="2"/>
        </w:numPr>
        <w:shd w:val="clear" w:color="auto" w:fill="auto"/>
        <w:tabs>
          <w:tab w:val="left" w:pos="1514"/>
        </w:tabs>
        <w:spacing w:before="0" w:after="0"/>
        <w:ind w:firstLine="740"/>
      </w:pPr>
      <w:proofErr w:type="gramStart"/>
      <w:r w:rsidRPr="006F3090">
        <w:t xml:space="preserve">Лицевой счет, предназначенный для учета операций со средствами бюджетного (автономного) учреждения от приносящей доход деятельности и субсидий на выполнение </w:t>
      </w:r>
      <w:r w:rsidR="00D9473B" w:rsidRPr="006F3090">
        <w:t>муниципального</w:t>
      </w:r>
      <w:r w:rsidRPr="006F3090">
        <w:t xml:space="preserve"> задания (далее - лицевой счет бюджетного (автономного) учреждения).</w:t>
      </w:r>
      <w:proofErr w:type="gramEnd"/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6F3090">
        <w:t>На лицевом счете бюджетного (автономного) учреждения отражаются следующие операции: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6F3090">
        <w:t>остаток средств на начало года;</w:t>
      </w:r>
    </w:p>
    <w:p w:rsidR="00D9473B" w:rsidRPr="006F3090" w:rsidRDefault="000E33C5">
      <w:pPr>
        <w:pStyle w:val="22"/>
        <w:shd w:val="clear" w:color="auto" w:fill="auto"/>
        <w:spacing w:before="0" w:after="0"/>
        <w:ind w:left="740" w:right="4900"/>
        <w:jc w:val="left"/>
      </w:pPr>
      <w:r w:rsidRPr="006F3090">
        <w:t xml:space="preserve">остаток средств на начало дня; поступления средств; </w:t>
      </w:r>
    </w:p>
    <w:p w:rsidR="00D9473B" w:rsidRPr="006F3090" w:rsidRDefault="000E33C5">
      <w:pPr>
        <w:pStyle w:val="22"/>
        <w:shd w:val="clear" w:color="auto" w:fill="auto"/>
        <w:spacing w:before="0" w:after="0"/>
        <w:ind w:left="740" w:right="4900"/>
        <w:jc w:val="left"/>
      </w:pPr>
      <w:r w:rsidRPr="006F3090">
        <w:t xml:space="preserve">суммы выплат; </w:t>
      </w:r>
    </w:p>
    <w:p w:rsidR="003D327C" w:rsidRPr="006F3090" w:rsidRDefault="000E33C5">
      <w:pPr>
        <w:pStyle w:val="22"/>
        <w:shd w:val="clear" w:color="auto" w:fill="auto"/>
        <w:spacing w:before="0" w:after="0"/>
        <w:ind w:left="740" w:right="4900"/>
        <w:jc w:val="left"/>
      </w:pPr>
      <w:r w:rsidRPr="006F3090">
        <w:t>остаток средств на конец дня.</w:t>
      </w:r>
    </w:p>
    <w:p w:rsidR="003D327C" w:rsidRPr="006F3090" w:rsidRDefault="000E33C5">
      <w:pPr>
        <w:pStyle w:val="22"/>
        <w:numPr>
          <w:ilvl w:val="2"/>
          <w:numId w:val="2"/>
        </w:numPr>
        <w:shd w:val="clear" w:color="auto" w:fill="auto"/>
        <w:tabs>
          <w:tab w:val="left" w:pos="1584"/>
        </w:tabs>
        <w:spacing w:before="0" w:after="0"/>
        <w:ind w:firstLine="740"/>
      </w:pPr>
      <w:proofErr w:type="gramStart"/>
      <w:r w:rsidRPr="006F3090">
        <w:t xml:space="preserve">Лицевой счет, предназначенный для учета операций со средствами, предоставленными бюджетному (автономному) учреждению из </w:t>
      </w:r>
      <w:r w:rsidR="00195DDA" w:rsidRPr="006F3090">
        <w:rPr>
          <w:spacing w:val="-5"/>
        </w:rPr>
        <w:t>районного бюджета</w:t>
      </w:r>
      <w:r w:rsidR="00DD520C">
        <w:rPr>
          <w:spacing w:val="-5"/>
        </w:rPr>
        <w:t xml:space="preserve"> Балаковского муниципального района</w:t>
      </w:r>
      <w:r w:rsidR="00195DDA" w:rsidRPr="006F3090">
        <w:rPr>
          <w:spacing w:val="-5"/>
        </w:rPr>
        <w:t>, бюджета муниципального образования город Балаково, бюджетов муниципальных образований</w:t>
      </w:r>
      <w:r w:rsidRPr="006F3090">
        <w:t xml:space="preserve">, источником финансового обеспечения которых являются субсидии, предоставленные учреждениям из </w:t>
      </w:r>
      <w:r w:rsidR="00195DDA" w:rsidRPr="006F3090">
        <w:rPr>
          <w:spacing w:val="-5"/>
        </w:rPr>
        <w:t>районного бюджета</w:t>
      </w:r>
      <w:r w:rsidR="00DD520C">
        <w:rPr>
          <w:spacing w:val="-5"/>
        </w:rPr>
        <w:t xml:space="preserve"> Балаковского муниципального района</w:t>
      </w:r>
      <w:r w:rsidR="00195DDA" w:rsidRPr="006F3090">
        <w:rPr>
          <w:spacing w:val="-5"/>
        </w:rPr>
        <w:t>, бюджета муниципального образования город Балаково, бюджетов муниципальных образований</w:t>
      </w:r>
      <w:r w:rsidR="00195DDA" w:rsidRPr="006F3090">
        <w:t xml:space="preserve"> </w:t>
      </w:r>
      <w:r w:rsidRPr="006F3090">
        <w:t xml:space="preserve"> на цели, не связанные с финансовым обеспечением выполнения </w:t>
      </w:r>
      <w:r w:rsidR="00195DDA" w:rsidRPr="006F3090">
        <w:t>муниципального</w:t>
      </w:r>
      <w:r w:rsidRPr="006F3090">
        <w:t xml:space="preserve"> задания на оказание</w:t>
      </w:r>
      <w:proofErr w:type="gramEnd"/>
      <w:r w:rsidRPr="006F3090">
        <w:t xml:space="preserve"> </w:t>
      </w:r>
      <w:r w:rsidR="00195DDA" w:rsidRPr="006F3090">
        <w:t>муниципальных</w:t>
      </w:r>
      <w:r w:rsidRPr="006F3090">
        <w:t xml:space="preserve"> услуг (выполнение работ), в </w:t>
      </w:r>
      <w:proofErr w:type="gramStart"/>
      <w:r w:rsidRPr="006F3090">
        <w:t>соответствии</w:t>
      </w:r>
      <w:proofErr w:type="gramEnd"/>
      <w:r w:rsidRPr="006F3090">
        <w:t xml:space="preserve"> с абзацем вторым пункта 1 статьи 78.1 и статьей 78.2 Бюджетного кодекса Российской Федерации (целевые субсидии) (далее - отдельный лицевой счет бюджетного (автономного) учреждения).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6F3090">
        <w:t>На отдельном лицевом счете бюджетного (автономного) учреждения отражаются следующие операции:</w:t>
      </w:r>
    </w:p>
    <w:p w:rsidR="00195DDA" w:rsidRPr="006F3090" w:rsidRDefault="000E33C5">
      <w:pPr>
        <w:pStyle w:val="22"/>
        <w:shd w:val="clear" w:color="auto" w:fill="auto"/>
        <w:spacing w:before="0" w:after="0"/>
        <w:ind w:left="740" w:right="4900"/>
        <w:jc w:val="left"/>
      </w:pPr>
      <w:r w:rsidRPr="006F3090">
        <w:t xml:space="preserve">остаток средств на начало года; остаток средств на начало дня; поступления средств; </w:t>
      </w:r>
    </w:p>
    <w:p w:rsidR="00195DDA" w:rsidRPr="006F3090" w:rsidRDefault="000E33C5">
      <w:pPr>
        <w:pStyle w:val="22"/>
        <w:shd w:val="clear" w:color="auto" w:fill="auto"/>
        <w:spacing w:before="0" w:after="0"/>
        <w:ind w:left="740" w:right="4900"/>
        <w:jc w:val="left"/>
      </w:pPr>
      <w:r w:rsidRPr="006F3090">
        <w:t xml:space="preserve">суммы выплат; </w:t>
      </w:r>
    </w:p>
    <w:p w:rsidR="003D327C" w:rsidRPr="006F3090" w:rsidRDefault="000E33C5">
      <w:pPr>
        <w:pStyle w:val="22"/>
        <w:shd w:val="clear" w:color="auto" w:fill="auto"/>
        <w:spacing w:before="0" w:after="0"/>
        <w:ind w:left="740" w:right="4900"/>
        <w:jc w:val="left"/>
      </w:pPr>
      <w:r w:rsidRPr="006F3090">
        <w:t>остаток средств на конец дня.</w:t>
      </w:r>
    </w:p>
    <w:p w:rsidR="003D327C" w:rsidRPr="006F3090" w:rsidRDefault="000E33C5">
      <w:pPr>
        <w:pStyle w:val="22"/>
        <w:numPr>
          <w:ilvl w:val="2"/>
          <w:numId w:val="2"/>
        </w:numPr>
        <w:shd w:val="clear" w:color="auto" w:fill="auto"/>
        <w:tabs>
          <w:tab w:val="left" w:pos="1584"/>
        </w:tabs>
        <w:spacing w:before="0" w:after="0"/>
        <w:ind w:firstLine="740"/>
      </w:pPr>
      <w:proofErr w:type="gramStart"/>
      <w:r w:rsidRPr="006F3090">
        <w:t xml:space="preserve">Лицевой счет, предназначенный для учета операций со средствами, предоставленными иному юридическому лицу из </w:t>
      </w:r>
      <w:r w:rsidR="00195DDA" w:rsidRPr="006F3090">
        <w:rPr>
          <w:spacing w:val="-5"/>
        </w:rPr>
        <w:t>районного бюджета</w:t>
      </w:r>
      <w:r w:rsidR="007937E4">
        <w:rPr>
          <w:spacing w:val="-5"/>
        </w:rPr>
        <w:t xml:space="preserve"> Балаковского муниципального района</w:t>
      </w:r>
      <w:r w:rsidR="00195DDA" w:rsidRPr="006F3090">
        <w:rPr>
          <w:spacing w:val="-5"/>
        </w:rPr>
        <w:t>, бюджета муниципального образования город Балаково, бюджетов муниципальных образований</w:t>
      </w:r>
      <w:r w:rsidRPr="006F3090">
        <w:t xml:space="preserve">, источником финансового обеспечения которых являются субсидии, предоставленные из </w:t>
      </w:r>
      <w:r w:rsidR="007937E4" w:rsidRPr="006F3090">
        <w:rPr>
          <w:spacing w:val="-5"/>
        </w:rPr>
        <w:t>районного бюджета</w:t>
      </w:r>
      <w:r w:rsidR="007937E4">
        <w:rPr>
          <w:spacing w:val="-5"/>
        </w:rPr>
        <w:t xml:space="preserve"> Балаковского муниципального района</w:t>
      </w:r>
      <w:r w:rsidR="007937E4" w:rsidRPr="006F3090">
        <w:rPr>
          <w:spacing w:val="-5"/>
        </w:rPr>
        <w:t>, бюджета муниципального образования город Балаково, бюджетов муниципальных образований</w:t>
      </w:r>
      <w:r w:rsidR="007937E4" w:rsidRPr="006F3090">
        <w:t xml:space="preserve"> </w:t>
      </w:r>
      <w:r w:rsidRPr="006F3090">
        <w:t>в соответствии со статьями 78 и 78.2, абзацем вторым пункта 2 статьи 78.1</w:t>
      </w:r>
      <w:proofErr w:type="gramEnd"/>
      <w:r w:rsidRPr="006F3090">
        <w:t xml:space="preserve"> Бюджетного кодекса Российской Федерации (далее - лицевой счет для учета операций иного юридического лица, субсидии иным юридическим лицам соответственно), в случаях, установленных нормативными правовыми актами </w:t>
      </w:r>
      <w:r w:rsidR="007937E4">
        <w:t>Балаковского муниципального района, муниципального образования г</w:t>
      </w:r>
      <w:proofErr w:type="gramStart"/>
      <w:r w:rsidR="007937E4">
        <w:t>.Б</w:t>
      </w:r>
      <w:proofErr w:type="gramEnd"/>
      <w:r w:rsidR="007937E4">
        <w:t>алаково, муниципальных образований, Администрации Балаковского муниципального района, администрации муниципального образования.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6F3090">
        <w:t>На лицевом счете иного юридического лица отражаются следующие операции:</w:t>
      </w:r>
    </w:p>
    <w:p w:rsidR="00195DDA" w:rsidRPr="006F3090" w:rsidRDefault="000E33C5">
      <w:pPr>
        <w:pStyle w:val="22"/>
        <w:shd w:val="clear" w:color="auto" w:fill="auto"/>
        <w:spacing w:before="0" w:after="0"/>
        <w:ind w:left="740" w:right="4900"/>
        <w:jc w:val="left"/>
      </w:pPr>
      <w:r w:rsidRPr="006F3090">
        <w:t xml:space="preserve">остаток средств на начало года; остаток средств на начало дня; поступления средств; </w:t>
      </w:r>
    </w:p>
    <w:p w:rsidR="00195DDA" w:rsidRPr="006F3090" w:rsidRDefault="000E33C5">
      <w:pPr>
        <w:pStyle w:val="22"/>
        <w:shd w:val="clear" w:color="auto" w:fill="auto"/>
        <w:spacing w:before="0" w:after="0"/>
        <w:ind w:left="740" w:right="4900"/>
        <w:jc w:val="left"/>
      </w:pPr>
      <w:r w:rsidRPr="006F3090">
        <w:t xml:space="preserve">суммы выплат; </w:t>
      </w:r>
    </w:p>
    <w:p w:rsidR="003D327C" w:rsidRPr="006F3090" w:rsidRDefault="000E33C5">
      <w:pPr>
        <w:pStyle w:val="22"/>
        <w:shd w:val="clear" w:color="auto" w:fill="auto"/>
        <w:spacing w:before="0" w:after="0"/>
        <w:ind w:left="740" w:right="4900"/>
        <w:jc w:val="left"/>
      </w:pPr>
      <w:r w:rsidRPr="006F3090">
        <w:t>остаток средств на конец дня.</w:t>
      </w:r>
    </w:p>
    <w:p w:rsidR="003D327C" w:rsidRPr="006F3090" w:rsidRDefault="000E33C5">
      <w:pPr>
        <w:pStyle w:val="22"/>
        <w:numPr>
          <w:ilvl w:val="2"/>
          <w:numId w:val="2"/>
        </w:numPr>
        <w:shd w:val="clear" w:color="auto" w:fill="auto"/>
        <w:tabs>
          <w:tab w:val="left" w:pos="1594"/>
        </w:tabs>
        <w:spacing w:before="0" w:after="0"/>
        <w:ind w:firstLine="840"/>
      </w:pPr>
      <w:r w:rsidRPr="006F3090">
        <w:t>Лицевой счет, предназначенный для учета операций со средствами, поступающими во временное распоряжение</w:t>
      </w:r>
      <w:r w:rsidR="00195DDA" w:rsidRPr="006F3090">
        <w:t xml:space="preserve"> (далее - лицевой счет </w:t>
      </w:r>
      <w:r w:rsidRPr="006F3090">
        <w:t xml:space="preserve"> для учета средств, поступающих во временное распоряжение).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840"/>
      </w:pPr>
      <w:r w:rsidRPr="006F3090">
        <w:t>На лицевом счете для учета операций со средствами, поступающими во временное распоряжение, отражаются следующие операции:</w:t>
      </w:r>
    </w:p>
    <w:p w:rsidR="00195DDA" w:rsidRPr="006F3090" w:rsidRDefault="000E33C5">
      <w:pPr>
        <w:pStyle w:val="22"/>
        <w:shd w:val="clear" w:color="auto" w:fill="auto"/>
        <w:spacing w:before="0" w:after="0"/>
        <w:ind w:left="840" w:right="5000"/>
        <w:jc w:val="left"/>
      </w:pPr>
      <w:r w:rsidRPr="006F3090">
        <w:t xml:space="preserve">остаток средств на начало года; остаток средств на начало дня; поступления средств; </w:t>
      </w:r>
    </w:p>
    <w:p w:rsidR="00195DDA" w:rsidRPr="006F3090" w:rsidRDefault="000E33C5">
      <w:pPr>
        <w:pStyle w:val="22"/>
        <w:shd w:val="clear" w:color="auto" w:fill="auto"/>
        <w:spacing w:before="0" w:after="0"/>
        <w:ind w:left="840" w:right="5000"/>
        <w:jc w:val="left"/>
      </w:pPr>
      <w:r w:rsidRPr="006F3090">
        <w:t xml:space="preserve">суммы выплат; </w:t>
      </w:r>
    </w:p>
    <w:p w:rsidR="003D327C" w:rsidRPr="006F3090" w:rsidRDefault="000E33C5">
      <w:pPr>
        <w:pStyle w:val="22"/>
        <w:shd w:val="clear" w:color="auto" w:fill="auto"/>
        <w:spacing w:before="0" w:after="0"/>
        <w:ind w:left="840" w:right="5000"/>
        <w:jc w:val="left"/>
      </w:pPr>
      <w:r w:rsidRPr="006F3090">
        <w:t>остаток средств на конец дня.</w:t>
      </w:r>
    </w:p>
    <w:p w:rsidR="003D327C" w:rsidRPr="006F3090" w:rsidRDefault="000E33C5">
      <w:pPr>
        <w:pStyle w:val="22"/>
        <w:shd w:val="clear" w:color="auto" w:fill="auto"/>
        <w:spacing w:before="0" w:after="296"/>
        <w:ind w:firstLine="840"/>
      </w:pPr>
      <w:r w:rsidRPr="006F3090">
        <w:t>2.3. При открытии лицевого счета ему присваивается номер. Номер лицевого счета состоит из девяти разрядов: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33"/>
        <w:gridCol w:w="941"/>
        <w:gridCol w:w="941"/>
        <w:gridCol w:w="936"/>
        <w:gridCol w:w="936"/>
        <w:gridCol w:w="936"/>
        <w:gridCol w:w="941"/>
        <w:gridCol w:w="936"/>
        <w:gridCol w:w="941"/>
        <w:gridCol w:w="950"/>
      </w:tblGrid>
      <w:tr w:rsidR="003D327C" w:rsidRPr="006F3090">
        <w:trPr>
          <w:trHeight w:hRule="exact" w:val="691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D327C" w:rsidRPr="006F3090" w:rsidRDefault="000E33C5" w:rsidP="005E4729">
            <w:pPr>
              <w:pStyle w:val="22"/>
              <w:framePr w:w="9590" w:h="694" w:hRule="exact" w:wrap="notBeside" w:vAnchor="text" w:hAnchor="text" w:xAlign="center" w:y="5"/>
              <w:shd w:val="clear" w:color="auto" w:fill="auto"/>
              <w:spacing w:before="0" w:after="120" w:line="280" w:lineRule="exact"/>
              <w:ind w:left="160"/>
              <w:jc w:val="left"/>
            </w:pPr>
            <w:r w:rsidRPr="006F3090">
              <w:rPr>
                <w:rStyle w:val="23"/>
              </w:rPr>
              <w:t>Номер</w:t>
            </w:r>
          </w:p>
          <w:p w:rsidR="003D327C" w:rsidRPr="006F3090" w:rsidRDefault="000E33C5" w:rsidP="005E4729">
            <w:pPr>
              <w:pStyle w:val="22"/>
              <w:framePr w:w="9590" w:h="694" w:hRule="exact" w:wrap="notBeside" w:vAnchor="text" w:hAnchor="text" w:xAlign="center" w:y="5"/>
              <w:shd w:val="clear" w:color="auto" w:fill="auto"/>
              <w:spacing w:before="120" w:after="0" w:line="280" w:lineRule="exact"/>
              <w:ind w:left="160"/>
              <w:jc w:val="left"/>
            </w:pPr>
            <w:r w:rsidRPr="006F3090">
              <w:rPr>
                <w:rStyle w:val="23"/>
              </w:rPr>
              <w:t>разряда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327C" w:rsidRPr="006F3090" w:rsidRDefault="000E33C5" w:rsidP="005E4729">
            <w:pPr>
              <w:pStyle w:val="22"/>
              <w:framePr w:w="9590" w:h="694" w:hRule="exact" w:wrap="notBeside" w:vAnchor="text" w:hAnchor="text" w:xAlign="center" w:y="5"/>
              <w:shd w:val="clear" w:color="auto" w:fill="auto"/>
              <w:spacing w:before="0" w:after="0" w:line="280" w:lineRule="exact"/>
              <w:jc w:val="center"/>
            </w:pPr>
            <w:r w:rsidRPr="006F3090">
              <w:rPr>
                <w:rStyle w:val="23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327C" w:rsidRPr="006F3090" w:rsidRDefault="000E33C5" w:rsidP="005E4729">
            <w:pPr>
              <w:pStyle w:val="22"/>
              <w:framePr w:w="9590" w:h="694" w:hRule="exact" w:wrap="notBeside" w:vAnchor="text" w:hAnchor="text" w:xAlign="center" w:y="5"/>
              <w:shd w:val="clear" w:color="auto" w:fill="auto"/>
              <w:spacing w:before="0" w:after="0" w:line="280" w:lineRule="exact"/>
              <w:jc w:val="center"/>
            </w:pPr>
            <w:r w:rsidRPr="006F3090">
              <w:rPr>
                <w:rStyle w:val="23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327C" w:rsidRPr="006F3090" w:rsidRDefault="000E33C5" w:rsidP="005E4729">
            <w:pPr>
              <w:pStyle w:val="22"/>
              <w:framePr w:w="9590" w:h="694" w:hRule="exact" w:wrap="notBeside" w:vAnchor="text" w:hAnchor="text" w:xAlign="center" w:y="5"/>
              <w:shd w:val="clear" w:color="auto" w:fill="auto"/>
              <w:spacing w:before="0" w:after="0" w:line="280" w:lineRule="exact"/>
              <w:jc w:val="center"/>
            </w:pPr>
            <w:r w:rsidRPr="006F3090">
              <w:rPr>
                <w:rStyle w:val="23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327C" w:rsidRPr="006F3090" w:rsidRDefault="000E33C5" w:rsidP="005E4729">
            <w:pPr>
              <w:pStyle w:val="22"/>
              <w:framePr w:w="9590" w:h="694" w:hRule="exact" w:wrap="notBeside" w:vAnchor="text" w:hAnchor="text" w:xAlign="center" w:y="5"/>
              <w:shd w:val="clear" w:color="auto" w:fill="auto"/>
              <w:spacing w:before="0" w:after="0" w:line="280" w:lineRule="exact"/>
              <w:jc w:val="center"/>
            </w:pPr>
            <w:r w:rsidRPr="006F3090">
              <w:rPr>
                <w:rStyle w:val="23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327C" w:rsidRPr="006F3090" w:rsidRDefault="000E33C5" w:rsidP="005E4729">
            <w:pPr>
              <w:pStyle w:val="22"/>
              <w:framePr w:w="9590" w:h="694" w:hRule="exact" w:wrap="notBeside" w:vAnchor="text" w:hAnchor="text" w:xAlign="center" w:y="5"/>
              <w:shd w:val="clear" w:color="auto" w:fill="auto"/>
              <w:spacing w:before="0" w:after="0" w:line="280" w:lineRule="exact"/>
              <w:jc w:val="center"/>
            </w:pPr>
            <w:r w:rsidRPr="006F3090">
              <w:rPr>
                <w:rStyle w:val="23"/>
              </w:rPr>
              <w:t>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327C" w:rsidRPr="006F3090" w:rsidRDefault="000E33C5" w:rsidP="005E4729">
            <w:pPr>
              <w:pStyle w:val="22"/>
              <w:framePr w:w="9590" w:h="694" w:hRule="exact" w:wrap="notBeside" w:vAnchor="text" w:hAnchor="text" w:xAlign="center" w:y="5"/>
              <w:shd w:val="clear" w:color="auto" w:fill="auto"/>
              <w:spacing w:before="0" w:after="0" w:line="280" w:lineRule="exact"/>
              <w:jc w:val="center"/>
            </w:pPr>
            <w:r w:rsidRPr="006F3090">
              <w:rPr>
                <w:rStyle w:val="23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327C" w:rsidRPr="006F3090" w:rsidRDefault="000E33C5" w:rsidP="005E4729">
            <w:pPr>
              <w:pStyle w:val="22"/>
              <w:framePr w:w="9590" w:h="694" w:hRule="exact" w:wrap="notBeside" w:vAnchor="text" w:hAnchor="text" w:xAlign="center" w:y="5"/>
              <w:shd w:val="clear" w:color="auto" w:fill="auto"/>
              <w:spacing w:before="0" w:after="0" w:line="280" w:lineRule="exact"/>
              <w:jc w:val="center"/>
            </w:pPr>
            <w:r w:rsidRPr="006F3090">
              <w:rPr>
                <w:rStyle w:val="23"/>
              </w:rPr>
              <w:t>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327C" w:rsidRPr="006F3090" w:rsidRDefault="000E33C5" w:rsidP="005E4729">
            <w:pPr>
              <w:pStyle w:val="22"/>
              <w:framePr w:w="9590" w:h="694" w:hRule="exact" w:wrap="notBeside" w:vAnchor="text" w:hAnchor="text" w:xAlign="center" w:y="5"/>
              <w:shd w:val="clear" w:color="auto" w:fill="auto"/>
              <w:spacing w:before="0" w:after="0" w:line="280" w:lineRule="exact"/>
              <w:jc w:val="center"/>
            </w:pPr>
            <w:r w:rsidRPr="006F3090">
              <w:rPr>
                <w:rStyle w:val="23"/>
              </w:rPr>
              <w:t>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327C" w:rsidRPr="006F3090" w:rsidRDefault="000E33C5" w:rsidP="005E4729">
            <w:pPr>
              <w:pStyle w:val="22"/>
              <w:framePr w:w="9590" w:h="694" w:hRule="exact" w:wrap="notBeside" w:vAnchor="text" w:hAnchor="text" w:xAlign="center" w:y="5"/>
              <w:shd w:val="clear" w:color="auto" w:fill="auto"/>
              <w:spacing w:before="0" w:after="0" w:line="280" w:lineRule="exact"/>
              <w:jc w:val="center"/>
            </w:pPr>
            <w:r w:rsidRPr="006F3090">
              <w:rPr>
                <w:rStyle w:val="23"/>
              </w:rPr>
              <w:t>9</w:t>
            </w:r>
          </w:p>
        </w:tc>
      </w:tr>
    </w:tbl>
    <w:p w:rsidR="003D327C" w:rsidRPr="006F3090" w:rsidRDefault="003D327C" w:rsidP="005E4729">
      <w:pPr>
        <w:framePr w:w="9590" w:h="694" w:hRule="exact" w:wrap="notBeside" w:vAnchor="text" w:hAnchor="text" w:xAlign="center" w:y="5"/>
        <w:rPr>
          <w:rFonts w:ascii="Times New Roman" w:hAnsi="Times New Roman" w:cs="Times New Roman"/>
          <w:sz w:val="28"/>
          <w:szCs w:val="28"/>
        </w:rPr>
      </w:pPr>
    </w:p>
    <w:p w:rsidR="003D327C" w:rsidRPr="006F3090" w:rsidRDefault="000E33C5">
      <w:pPr>
        <w:pStyle w:val="22"/>
        <w:shd w:val="clear" w:color="auto" w:fill="auto"/>
        <w:spacing w:before="270" w:after="0" w:line="280" w:lineRule="exact"/>
        <w:ind w:firstLine="840"/>
      </w:pPr>
      <w:r w:rsidRPr="006F3090">
        <w:t>где: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840"/>
      </w:pPr>
      <w:r w:rsidRPr="006F3090">
        <w:rPr>
          <w:b/>
        </w:rPr>
        <w:t>1 - 3 разряд</w:t>
      </w:r>
      <w:r w:rsidRPr="006F3090">
        <w:t xml:space="preserve"> - индивидуальный номер главного распорядителя средств бюджета, в ведени</w:t>
      </w:r>
      <w:r w:rsidR="00F47CB3">
        <w:t>е</w:t>
      </w:r>
      <w:r w:rsidRPr="006F3090">
        <w:t xml:space="preserve"> которого находится владелец лицевого счета;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840"/>
      </w:pPr>
      <w:r w:rsidRPr="006F3090">
        <w:rPr>
          <w:b/>
        </w:rPr>
        <w:t>4-5 разряд</w:t>
      </w:r>
      <w:r w:rsidRPr="006F3090">
        <w:t xml:space="preserve"> - код типа учреждения: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840"/>
      </w:pPr>
      <w:r w:rsidRPr="006F3090">
        <w:t>«01» - получатель бюджетных средств (главный распорядитель средств бюджета);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840"/>
      </w:pPr>
      <w:r w:rsidRPr="006F3090">
        <w:t>«02» - получатель бюджетных средств (казенное учреждение);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840"/>
      </w:pPr>
      <w:r w:rsidRPr="006F3090">
        <w:t>«03» - бюджетное учреждение;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840"/>
      </w:pPr>
      <w:r w:rsidRPr="006F3090">
        <w:t>«04» - автономное учреждение;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840"/>
      </w:pPr>
      <w:r w:rsidRPr="006F3090">
        <w:t>«0</w:t>
      </w:r>
      <w:r w:rsidR="00195DDA" w:rsidRPr="006F3090">
        <w:t>5</w:t>
      </w:r>
      <w:r w:rsidRPr="006F3090">
        <w:t>» - иное юридическое лицо;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840"/>
      </w:pPr>
      <w:r w:rsidRPr="001F46E3">
        <w:t>«0</w:t>
      </w:r>
      <w:r w:rsidR="00195DDA" w:rsidRPr="001F46E3">
        <w:t>6</w:t>
      </w:r>
      <w:r w:rsidRPr="001F46E3">
        <w:t>» - главный администратор источников финансирования дефицита  бюджета;</w:t>
      </w:r>
    </w:p>
    <w:p w:rsidR="00F47CB3" w:rsidRDefault="000E33C5">
      <w:pPr>
        <w:pStyle w:val="22"/>
        <w:shd w:val="clear" w:color="auto" w:fill="auto"/>
        <w:spacing w:before="0" w:after="0"/>
        <w:ind w:firstLine="840"/>
      </w:pPr>
      <w:r w:rsidRPr="006F3090">
        <w:rPr>
          <w:b/>
        </w:rPr>
        <w:t>6 - 8 разряды</w:t>
      </w:r>
      <w:r w:rsidRPr="006F3090">
        <w:t xml:space="preserve"> - индивидуальный номер учреждения</w:t>
      </w:r>
      <w:r w:rsidR="00F47CB3">
        <w:t>;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840"/>
      </w:pPr>
      <w:r w:rsidRPr="006F3090">
        <w:rPr>
          <w:b/>
        </w:rPr>
        <w:t>9 разряд</w:t>
      </w:r>
      <w:r w:rsidRPr="006F3090">
        <w:t xml:space="preserve"> - вид средств, учитываемых на лицевом счете:</w:t>
      </w:r>
    </w:p>
    <w:p w:rsidR="003D327C" w:rsidRPr="00443539" w:rsidRDefault="000E33C5">
      <w:pPr>
        <w:pStyle w:val="22"/>
        <w:shd w:val="clear" w:color="auto" w:fill="auto"/>
        <w:spacing w:before="0" w:after="0"/>
        <w:ind w:firstLine="840"/>
        <w:rPr>
          <w:color w:val="auto"/>
        </w:rPr>
      </w:pPr>
      <w:r w:rsidRPr="00443539">
        <w:rPr>
          <w:color w:val="auto"/>
        </w:rPr>
        <w:t>«1» - средства бюджета;</w:t>
      </w:r>
    </w:p>
    <w:p w:rsidR="003D327C" w:rsidRPr="00443539" w:rsidRDefault="000E33C5">
      <w:pPr>
        <w:pStyle w:val="22"/>
        <w:shd w:val="clear" w:color="auto" w:fill="auto"/>
        <w:spacing w:before="0" w:after="0"/>
        <w:ind w:firstLine="840"/>
        <w:rPr>
          <w:color w:val="auto"/>
        </w:rPr>
      </w:pPr>
      <w:r w:rsidRPr="00443539">
        <w:rPr>
          <w:color w:val="auto"/>
        </w:rPr>
        <w:t xml:space="preserve">«2» - средства бюджетных (автономных) учреждений от приносящей доход деятельности и субсидий на выполнение </w:t>
      </w:r>
      <w:r w:rsidR="00F47CB3" w:rsidRPr="00443539">
        <w:rPr>
          <w:color w:val="auto"/>
        </w:rPr>
        <w:t xml:space="preserve">муниципального </w:t>
      </w:r>
      <w:r w:rsidRPr="00443539">
        <w:rPr>
          <w:color w:val="auto"/>
        </w:rPr>
        <w:t>задания;</w:t>
      </w:r>
    </w:p>
    <w:p w:rsidR="003D327C" w:rsidRPr="00443539" w:rsidRDefault="000E33C5">
      <w:pPr>
        <w:pStyle w:val="22"/>
        <w:shd w:val="clear" w:color="auto" w:fill="auto"/>
        <w:spacing w:before="0" w:after="0"/>
        <w:ind w:firstLine="840"/>
        <w:rPr>
          <w:color w:val="auto"/>
        </w:rPr>
      </w:pPr>
      <w:r w:rsidRPr="00443539">
        <w:rPr>
          <w:color w:val="auto"/>
        </w:rPr>
        <w:t>«3» - целевые субсидии, субсидии иным юридическим лицам;</w:t>
      </w:r>
    </w:p>
    <w:p w:rsidR="003D327C" w:rsidRPr="00443539" w:rsidRDefault="000E33C5">
      <w:pPr>
        <w:pStyle w:val="22"/>
        <w:shd w:val="clear" w:color="auto" w:fill="auto"/>
        <w:spacing w:before="0" w:after="0"/>
        <w:ind w:firstLine="840"/>
        <w:rPr>
          <w:color w:val="auto"/>
        </w:rPr>
      </w:pPr>
      <w:r w:rsidRPr="00443539">
        <w:rPr>
          <w:color w:val="auto"/>
        </w:rPr>
        <w:t>«5» - средства, поступающие во временное распоряжение учреждения;</w:t>
      </w:r>
    </w:p>
    <w:p w:rsidR="003D327C" w:rsidRPr="00443539" w:rsidRDefault="000E33C5">
      <w:pPr>
        <w:pStyle w:val="22"/>
        <w:shd w:val="clear" w:color="auto" w:fill="auto"/>
        <w:spacing w:before="0" w:after="0"/>
        <w:ind w:firstLine="840"/>
        <w:rPr>
          <w:color w:val="auto"/>
        </w:rPr>
      </w:pPr>
      <w:r w:rsidRPr="00443539">
        <w:rPr>
          <w:color w:val="auto"/>
        </w:rPr>
        <w:t>«6» - средства для исполнения публичных обязательств;</w:t>
      </w:r>
    </w:p>
    <w:p w:rsidR="004B29EA" w:rsidRPr="00443539" w:rsidRDefault="000E33C5" w:rsidP="004B29EA">
      <w:pPr>
        <w:pStyle w:val="22"/>
        <w:shd w:val="clear" w:color="auto" w:fill="auto"/>
        <w:spacing w:before="0" w:after="0"/>
        <w:ind w:firstLine="840"/>
        <w:rPr>
          <w:color w:val="auto"/>
        </w:rPr>
      </w:pPr>
      <w:r w:rsidRPr="00443539">
        <w:rPr>
          <w:color w:val="auto"/>
        </w:rPr>
        <w:t>«8» - средства источников финансирования дефицита бюджета.</w:t>
      </w:r>
      <w:bookmarkStart w:id="3" w:name="bookmark8"/>
    </w:p>
    <w:p w:rsidR="004B29EA" w:rsidRPr="006F3090" w:rsidRDefault="004B29EA" w:rsidP="004B29EA">
      <w:pPr>
        <w:pStyle w:val="22"/>
        <w:shd w:val="clear" w:color="auto" w:fill="auto"/>
        <w:spacing w:before="0" w:after="0"/>
        <w:ind w:firstLine="840"/>
      </w:pPr>
    </w:p>
    <w:p w:rsidR="003D327C" w:rsidRPr="006F3090" w:rsidRDefault="000E33C5" w:rsidP="004B29EA">
      <w:pPr>
        <w:pStyle w:val="22"/>
        <w:numPr>
          <w:ilvl w:val="0"/>
          <w:numId w:val="2"/>
        </w:numPr>
        <w:shd w:val="clear" w:color="auto" w:fill="auto"/>
        <w:spacing w:before="0" w:after="0"/>
        <w:jc w:val="center"/>
        <w:rPr>
          <w:b/>
        </w:rPr>
      </w:pPr>
      <w:r w:rsidRPr="006F3090">
        <w:rPr>
          <w:b/>
        </w:rPr>
        <w:t>Порядок открытия лицевых счетов Клиентам</w:t>
      </w:r>
      <w:bookmarkEnd w:id="3"/>
    </w:p>
    <w:p w:rsidR="004B29EA" w:rsidRPr="006F3090" w:rsidRDefault="004B29EA" w:rsidP="004B29EA">
      <w:pPr>
        <w:pStyle w:val="22"/>
        <w:shd w:val="clear" w:color="auto" w:fill="auto"/>
        <w:spacing w:before="0" w:after="0"/>
      </w:pPr>
    </w:p>
    <w:p w:rsidR="003D327C" w:rsidRPr="004A53A9" w:rsidRDefault="000E33C5">
      <w:pPr>
        <w:pStyle w:val="22"/>
        <w:numPr>
          <w:ilvl w:val="1"/>
          <w:numId w:val="2"/>
        </w:numPr>
        <w:shd w:val="clear" w:color="auto" w:fill="auto"/>
        <w:tabs>
          <w:tab w:val="left" w:pos="1339"/>
        </w:tabs>
        <w:spacing w:before="0" w:after="0"/>
        <w:ind w:firstLine="760"/>
        <w:rPr>
          <w:color w:val="auto"/>
        </w:rPr>
      </w:pPr>
      <w:r w:rsidRPr="004A53A9">
        <w:rPr>
          <w:color w:val="auto"/>
        </w:rPr>
        <w:t>Оформление открытия, закрытия и переоформление лицевых счетов осуществляют отдел</w:t>
      </w:r>
      <w:r w:rsidR="00C71E51" w:rsidRPr="004A53A9">
        <w:rPr>
          <w:color w:val="auto"/>
        </w:rPr>
        <w:t xml:space="preserve">ом предварительного </w:t>
      </w:r>
      <w:r w:rsidRPr="004A53A9">
        <w:rPr>
          <w:color w:val="auto"/>
        </w:rPr>
        <w:t xml:space="preserve"> </w:t>
      </w:r>
      <w:r w:rsidR="002A0376" w:rsidRPr="004A53A9">
        <w:rPr>
          <w:color w:val="auto"/>
        </w:rPr>
        <w:t xml:space="preserve">контроля </w:t>
      </w:r>
      <w:r w:rsidR="0025297C" w:rsidRPr="004A53A9">
        <w:rPr>
          <w:color w:val="auto"/>
        </w:rPr>
        <w:t xml:space="preserve">и кассовых выплат </w:t>
      </w:r>
      <w:r w:rsidRPr="004A53A9">
        <w:rPr>
          <w:color w:val="auto"/>
        </w:rPr>
        <w:t>управления бюджетного учета</w:t>
      </w:r>
      <w:r w:rsidR="0025297C" w:rsidRPr="004A53A9">
        <w:rPr>
          <w:color w:val="auto"/>
        </w:rPr>
        <w:t xml:space="preserve">, </w:t>
      </w:r>
      <w:r w:rsidRPr="004A53A9">
        <w:rPr>
          <w:color w:val="auto"/>
        </w:rPr>
        <w:t>отчетности</w:t>
      </w:r>
      <w:r w:rsidR="0025297C" w:rsidRPr="004A53A9">
        <w:rPr>
          <w:color w:val="auto"/>
        </w:rPr>
        <w:t xml:space="preserve"> и кассовых выплат</w:t>
      </w:r>
      <w:r w:rsidRPr="004A53A9">
        <w:rPr>
          <w:color w:val="auto"/>
        </w:rPr>
        <w:t xml:space="preserve"> </w:t>
      </w:r>
      <w:r w:rsidR="00411B46" w:rsidRPr="004A53A9">
        <w:rPr>
          <w:color w:val="auto"/>
        </w:rPr>
        <w:t>Комитета финансов</w:t>
      </w:r>
      <w:r w:rsidRPr="004A53A9">
        <w:rPr>
          <w:color w:val="auto"/>
        </w:rPr>
        <w:t xml:space="preserve"> (далее - операционный отдел).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60"/>
      </w:pPr>
      <w:proofErr w:type="gramStart"/>
      <w:r w:rsidRPr="004A53A9">
        <w:rPr>
          <w:color w:val="auto"/>
        </w:rPr>
        <w:t>Основанием для открытия лицевых счетов</w:t>
      </w:r>
      <w:r w:rsidRPr="006F3090">
        <w:t xml:space="preserve"> участников бюджетного процесса является Сводный реестр </w:t>
      </w:r>
      <w:r w:rsidR="004B29EA" w:rsidRPr="006F3090">
        <w:t>главных распорядителей и получателей средств районного бюджета Балаковского муниципального района, бюджета муниципального образования город Балаково и бюджетов муниципальных образований входящих в состав Балаковского района и заключивших соглашение о передаче полномочий в части исполнения бюджета, главных администраторов и администраторов доходов районного бюджета Балаковского муниципального района, муниципального образования бюджета город Балаково</w:t>
      </w:r>
      <w:proofErr w:type="gramEnd"/>
      <w:r w:rsidR="004B29EA" w:rsidRPr="006F3090">
        <w:t xml:space="preserve"> и бюджетов муниципальных образований входящих в состав Балаковского района и заключивших соглашение о передаче полномочий в части исполнения бюджета</w:t>
      </w:r>
      <w:r w:rsidRPr="006F3090">
        <w:t>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60"/>
      </w:pPr>
      <w:r w:rsidRPr="006F3090">
        <w:t xml:space="preserve">Для открытия лицевых счетов Клиенты, являющиеся участниками бюджетного процесса, представляют в </w:t>
      </w:r>
      <w:r w:rsidR="004A53A9" w:rsidRPr="004A53A9">
        <w:rPr>
          <w:color w:val="auto"/>
        </w:rPr>
        <w:t>операционный отдел</w:t>
      </w:r>
      <w:r w:rsidR="004A53A9" w:rsidRPr="006F3090">
        <w:t xml:space="preserve"> </w:t>
      </w:r>
      <w:r w:rsidRPr="006F3090">
        <w:t>следующие документы:</w:t>
      </w:r>
    </w:p>
    <w:p w:rsidR="003D327C" w:rsidRPr="004E0542" w:rsidRDefault="000E33C5">
      <w:pPr>
        <w:pStyle w:val="22"/>
        <w:shd w:val="clear" w:color="auto" w:fill="auto"/>
        <w:tabs>
          <w:tab w:val="left" w:pos="1133"/>
        </w:tabs>
        <w:spacing w:before="0" w:after="0"/>
        <w:ind w:firstLine="760"/>
        <w:rPr>
          <w:color w:val="00B050"/>
        </w:rPr>
      </w:pPr>
      <w:r w:rsidRPr="006F3090">
        <w:t>а)</w:t>
      </w:r>
      <w:r w:rsidRPr="006F3090">
        <w:tab/>
        <w:t xml:space="preserve">заявление на открытие лицевого счета </w:t>
      </w:r>
      <w:r w:rsidRPr="004E0542">
        <w:rPr>
          <w:color w:val="00B050"/>
        </w:rPr>
        <w:t>(приложение № 1 к настоящему Порядку);</w:t>
      </w:r>
    </w:p>
    <w:p w:rsidR="003D327C" w:rsidRPr="006F3090" w:rsidRDefault="000E33C5">
      <w:pPr>
        <w:pStyle w:val="22"/>
        <w:shd w:val="clear" w:color="auto" w:fill="auto"/>
        <w:tabs>
          <w:tab w:val="left" w:pos="1133"/>
        </w:tabs>
        <w:spacing w:before="0" w:after="0"/>
        <w:ind w:firstLine="760"/>
      </w:pPr>
      <w:r w:rsidRPr="006F3090">
        <w:t>б)</w:t>
      </w:r>
      <w:r w:rsidRPr="006F3090">
        <w:tab/>
        <w:t>копию учредительного документа, заверенную учредителем или нотариально;</w:t>
      </w:r>
    </w:p>
    <w:p w:rsidR="00EF03C7" w:rsidRPr="006F3090" w:rsidRDefault="00EF03C7" w:rsidP="00EF03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6F3090">
        <w:rPr>
          <w:rFonts w:ascii="Times New Roman" w:hAnsi="Times New Roman" w:cs="Times New Roman"/>
          <w:color w:val="0D0D0D"/>
          <w:sz w:val="28"/>
          <w:szCs w:val="28"/>
        </w:rPr>
        <w:t>в) копию документа о государственной регистрации, заверенную руководителем учреждения, либо лицом, замещающим его, или органом, осуществившим государственную регистрацию;</w:t>
      </w:r>
    </w:p>
    <w:p w:rsidR="00EF03C7" w:rsidRPr="006F3090" w:rsidRDefault="00EF03C7" w:rsidP="00EF03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090">
        <w:rPr>
          <w:rFonts w:ascii="Times New Roman" w:hAnsi="Times New Roman" w:cs="Times New Roman"/>
          <w:sz w:val="28"/>
          <w:szCs w:val="28"/>
        </w:rPr>
        <w:t>г) копию свидетельства налогового органа о постановке на учет, заверенную  руководителем учреждения, либо лицом</w:t>
      </w:r>
      <w:r w:rsidR="004A53A9">
        <w:rPr>
          <w:rFonts w:ascii="Times New Roman" w:hAnsi="Times New Roman" w:cs="Times New Roman"/>
          <w:sz w:val="28"/>
          <w:szCs w:val="28"/>
        </w:rPr>
        <w:t>,</w:t>
      </w:r>
      <w:r w:rsidRPr="006F3090">
        <w:rPr>
          <w:rFonts w:ascii="Times New Roman" w:hAnsi="Times New Roman" w:cs="Times New Roman"/>
          <w:sz w:val="28"/>
          <w:szCs w:val="28"/>
        </w:rPr>
        <w:t xml:space="preserve"> замещающ</w:t>
      </w:r>
      <w:r w:rsidR="004A53A9">
        <w:rPr>
          <w:rFonts w:ascii="Times New Roman" w:hAnsi="Times New Roman" w:cs="Times New Roman"/>
          <w:sz w:val="28"/>
          <w:szCs w:val="28"/>
        </w:rPr>
        <w:t>и</w:t>
      </w:r>
      <w:r w:rsidRPr="006F3090">
        <w:rPr>
          <w:rFonts w:ascii="Times New Roman" w:hAnsi="Times New Roman" w:cs="Times New Roman"/>
          <w:sz w:val="28"/>
          <w:szCs w:val="28"/>
        </w:rPr>
        <w:t>м его или налоговым органом, выдавшим его;</w:t>
      </w:r>
    </w:p>
    <w:p w:rsidR="00EF03C7" w:rsidRPr="006F3090" w:rsidRDefault="000E33C5" w:rsidP="00EF03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309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F3090">
        <w:rPr>
          <w:rFonts w:ascii="Times New Roman" w:hAnsi="Times New Roman" w:cs="Times New Roman"/>
          <w:sz w:val="28"/>
          <w:szCs w:val="28"/>
        </w:rPr>
        <w:t>)</w:t>
      </w:r>
      <w:r w:rsidRPr="006F3090">
        <w:rPr>
          <w:rFonts w:ascii="Times New Roman" w:hAnsi="Times New Roman" w:cs="Times New Roman"/>
          <w:sz w:val="28"/>
          <w:szCs w:val="28"/>
        </w:rPr>
        <w:tab/>
      </w:r>
      <w:hyperlink r:id="rId8" w:history="1">
        <w:r w:rsidR="00EF03C7" w:rsidRPr="006F3090">
          <w:rPr>
            <w:rFonts w:ascii="Times New Roman" w:hAnsi="Times New Roman" w:cs="Times New Roman"/>
            <w:sz w:val="28"/>
            <w:szCs w:val="28"/>
          </w:rPr>
          <w:t>карточку</w:t>
        </w:r>
      </w:hyperlink>
      <w:r w:rsidR="00EF03C7" w:rsidRPr="006F3090">
        <w:rPr>
          <w:rFonts w:ascii="Times New Roman" w:hAnsi="Times New Roman" w:cs="Times New Roman"/>
          <w:sz w:val="28"/>
          <w:szCs w:val="28"/>
        </w:rPr>
        <w:t xml:space="preserve"> образцов подписей </w:t>
      </w:r>
      <w:r w:rsidR="00EF03C7" w:rsidRPr="004E0542">
        <w:rPr>
          <w:rFonts w:ascii="Times New Roman" w:hAnsi="Times New Roman" w:cs="Times New Roman"/>
          <w:color w:val="00B050"/>
          <w:sz w:val="28"/>
          <w:szCs w:val="28"/>
        </w:rPr>
        <w:t>(приложение № 2 к настоящему Порядку)</w:t>
      </w:r>
      <w:r w:rsidR="00F339C5">
        <w:rPr>
          <w:rFonts w:ascii="Times New Roman" w:hAnsi="Times New Roman" w:cs="Times New Roman"/>
          <w:sz w:val="28"/>
          <w:szCs w:val="28"/>
        </w:rPr>
        <w:t>;</w:t>
      </w:r>
    </w:p>
    <w:p w:rsidR="003D327C" w:rsidRPr="004E0542" w:rsidRDefault="000E33C5">
      <w:pPr>
        <w:pStyle w:val="22"/>
        <w:shd w:val="clear" w:color="auto" w:fill="auto"/>
        <w:tabs>
          <w:tab w:val="left" w:pos="1076"/>
        </w:tabs>
        <w:spacing w:before="0" w:after="0"/>
        <w:ind w:firstLine="760"/>
        <w:rPr>
          <w:color w:val="00B050"/>
        </w:rPr>
      </w:pPr>
      <w:r w:rsidRPr="006F3090">
        <w:t>е)</w:t>
      </w:r>
      <w:r w:rsidRPr="006F3090">
        <w:tab/>
        <w:t xml:space="preserve">доверенность на кассира Клиента на проведение расчетных операций и получение платежных документов по лицевым счетам </w:t>
      </w:r>
      <w:r w:rsidRPr="004E0542">
        <w:rPr>
          <w:color w:val="00B050"/>
        </w:rPr>
        <w:t>(приложение № 3 к настоящему Порядку);</w:t>
      </w:r>
    </w:p>
    <w:p w:rsidR="003D327C" w:rsidRPr="006F3090" w:rsidRDefault="000E33C5">
      <w:pPr>
        <w:pStyle w:val="22"/>
        <w:shd w:val="clear" w:color="auto" w:fill="auto"/>
        <w:tabs>
          <w:tab w:val="left" w:pos="1164"/>
        </w:tabs>
        <w:spacing w:before="0" w:after="0"/>
        <w:ind w:firstLine="760"/>
      </w:pPr>
      <w:r w:rsidRPr="006F3090">
        <w:t>ж)</w:t>
      </w:r>
      <w:r w:rsidRPr="006F3090">
        <w:tab/>
        <w:t>справку о сроках выплаты заработной платы.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60"/>
      </w:pPr>
      <w:r w:rsidRPr="006F3090">
        <w:t xml:space="preserve">Для открытия лицевого счета, предназначенного для отражения операций по переданным полномочиям, главный распорядитель не </w:t>
      </w:r>
      <w:r w:rsidR="004E0542" w:rsidRPr="006F3090">
        <w:t>позднее,</w:t>
      </w:r>
      <w:r w:rsidRPr="006F3090">
        <w:t xml:space="preserve"> чем за 2 рабочих дня до окончания текущего финансового года представляет в </w:t>
      </w:r>
      <w:r w:rsidR="004E0542">
        <w:t>К</w:t>
      </w:r>
      <w:r w:rsidR="00A43E2E" w:rsidRPr="006F3090">
        <w:t>омитет финансов</w:t>
      </w:r>
      <w:r w:rsidRPr="006F3090">
        <w:t xml:space="preserve"> копии перечней публичных обязательств, </w:t>
      </w:r>
      <w:proofErr w:type="gramStart"/>
      <w:r w:rsidRPr="006F3090">
        <w:t>полномочия</w:t>
      </w:r>
      <w:proofErr w:type="gramEnd"/>
      <w:r w:rsidRPr="006F3090">
        <w:t xml:space="preserve"> по исполнению которых осуществляют бюджетные (автономные) учреждения от имени и по поручению учредителя.</w:t>
      </w:r>
    </w:p>
    <w:p w:rsidR="00A43E2E" w:rsidRPr="006F3090" w:rsidRDefault="000E33C5" w:rsidP="00A43E2E">
      <w:pPr>
        <w:pStyle w:val="22"/>
        <w:shd w:val="clear" w:color="auto" w:fill="auto"/>
        <w:spacing w:before="0" w:after="0"/>
        <w:ind w:firstLine="760"/>
      </w:pPr>
      <w:proofErr w:type="gramStart"/>
      <w:r w:rsidRPr="006F3090">
        <w:t xml:space="preserve">Для открытия лицевого счета, предназначенного для учета операций иного юридического лица, Клиент представляет копию договора (соглашения) о предоставлении субсидии иным юридическим лицам, заключенного между главным распорядителем средств </w:t>
      </w:r>
      <w:r w:rsidR="00A43E2E" w:rsidRPr="006F3090">
        <w:rPr>
          <w:spacing w:val="-5"/>
        </w:rPr>
        <w:t>районного бюджета, бюджета муниципального образования город Балаково, бюджетов муниципальных образований</w:t>
      </w:r>
      <w:r w:rsidR="00A43E2E" w:rsidRPr="006F3090">
        <w:t xml:space="preserve"> </w:t>
      </w:r>
      <w:r w:rsidRPr="006F3090">
        <w:t xml:space="preserve">и получателем субсидии, заверенную главным распорядителем </w:t>
      </w:r>
      <w:r w:rsidR="00A43E2E" w:rsidRPr="006F3090">
        <w:rPr>
          <w:spacing w:val="-5"/>
        </w:rPr>
        <w:t>районного бюджета, бюджета муниципального образования город Балаково, бюджетов муниципальных образований.</w:t>
      </w:r>
      <w:r w:rsidR="00A43E2E" w:rsidRPr="006F3090">
        <w:t xml:space="preserve"> </w:t>
      </w:r>
      <w:proofErr w:type="gramEnd"/>
    </w:p>
    <w:p w:rsidR="003D327C" w:rsidRPr="006F3090" w:rsidRDefault="000E33C5" w:rsidP="00A43E2E">
      <w:pPr>
        <w:pStyle w:val="22"/>
        <w:numPr>
          <w:ilvl w:val="1"/>
          <w:numId w:val="2"/>
        </w:numPr>
        <w:shd w:val="clear" w:color="auto" w:fill="auto"/>
        <w:spacing w:before="0" w:after="0"/>
        <w:ind w:firstLine="760"/>
      </w:pPr>
      <w:r w:rsidRPr="006F3090">
        <w:t>Основанием для открытия лицевых счетов бюджетному</w:t>
      </w:r>
      <w:r w:rsidR="00A43E2E" w:rsidRPr="006F3090">
        <w:t xml:space="preserve"> </w:t>
      </w:r>
      <w:r w:rsidRPr="006F3090">
        <w:t xml:space="preserve">(автономному) учреждению, а также иному юридическому лицу является Сводный реестр </w:t>
      </w:r>
      <w:r w:rsidR="00C43FDC" w:rsidRPr="006F3090">
        <w:t>муниципальных</w:t>
      </w:r>
      <w:r w:rsidR="00A43E2E" w:rsidRPr="006F3090">
        <w:t xml:space="preserve"> </w:t>
      </w:r>
      <w:r w:rsidRPr="006F3090">
        <w:t>бюджетных и автономных учреждений, иных юридических лиц, не являющихся участниками бюджетного процесса.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6F3090">
        <w:t xml:space="preserve">Для открытия лицевых счетов Клиенты, не являющиеся участниками бюджетного процесса, представляют в </w:t>
      </w:r>
      <w:r w:rsidR="005D189B">
        <w:t xml:space="preserve">операционный отдел </w:t>
      </w:r>
      <w:r w:rsidRPr="006F3090">
        <w:t xml:space="preserve"> документы, указанные в </w:t>
      </w:r>
      <w:proofErr w:type="gramStart"/>
      <w:r w:rsidRPr="006F3090">
        <w:t>подпунктах</w:t>
      </w:r>
      <w:proofErr w:type="gramEnd"/>
      <w:r w:rsidRPr="006F3090">
        <w:t xml:space="preserve"> «а» - «ж» пункта 3.1 настоящего Порядка.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4E0542">
        <w:t xml:space="preserve">Открытие </w:t>
      </w:r>
      <w:proofErr w:type="gramStart"/>
      <w:r w:rsidRPr="004E0542">
        <w:t xml:space="preserve">лицевого счета, предназначенного для учета операций со средствами автономного учреждения от приносящей доход деятельности и субсидий на выполнение </w:t>
      </w:r>
      <w:r w:rsidR="00A43E2E" w:rsidRPr="004E0542">
        <w:t>муниципального</w:t>
      </w:r>
      <w:r w:rsidRPr="004E0542">
        <w:t xml:space="preserve"> задания осуществляется</w:t>
      </w:r>
      <w:proofErr w:type="gramEnd"/>
      <w:r w:rsidRPr="004E0542">
        <w:t xml:space="preserve"> при отсутствии расчетного счета в учреждении банка России или кредитной организации.</w:t>
      </w:r>
    </w:p>
    <w:p w:rsidR="00A43E2E" w:rsidRDefault="00A43E2E" w:rsidP="00A43E2E">
      <w:pPr>
        <w:pStyle w:val="2a"/>
        <w:numPr>
          <w:ilvl w:val="1"/>
          <w:numId w:val="2"/>
        </w:numPr>
        <w:tabs>
          <w:tab w:val="left" w:pos="900"/>
        </w:tabs>
        <w:spacing w:after="0"/>
        <w:ind w:firstLine="709"/>
        <w:rPr>
          <w:spacing w:val="-5"/>
          <w:sz w:val="28"/>
          <w:szCs w:val="28"/>
        </w:rPr>
      </w:pPr>
      <w:r w:rsidRPr="00BA46EF">
        <w:rPr>
          <w:rFonts w:eastAsia="Calibri"/>
          <w:sz w:val="28"/>
          <w:szCs w:val="28"/>
        </w:rPr>
        <w:t>Если учреждением заключен договор на бухгалтерское обслуживание с «</w:t>
      </w:r>
      <w:r w:rsidR="00BA46EF" w:rsidRPr="00BA46EF">
        <w:rPr>
          <w:rFonts w:eastAsia="Calibri"/>
          <w:sz w:val="28"/>
          <w:szCs w:val="28"/>
        </w:rPr>
        <w:t>Ц</w:t>
      </w:r>
      <w:r w:rsidRPr="00BA46EF">
        <w:rPr>
          <w:rFonts w:eastAsia="Calibri"/>
          <w:sz w:val="28"/>
          <w:szCs w:val="28"/>
        </w:rPr>
        <w:t>ентрализованной бухгалтерией», которая обязуется осуществлять бухгалтерское и экономическое обслуживание финансово-хозяйственной деятельности учреждения в соответствии с действующим законодательством, то для открытия лицевых счетов «</w:t>
      </w:r>
      <w:r w:rsidR="00BA46EF" w:rsidRPr="00BA46EF">
        <w:rPr>
          <w:rFonts w:eastAsia="Calibri"/>
          <w:sz w:val="28"/>
          <w:szCs w:val="28"/>
        </w:rPr>
        <w:t>Ц</w:t>
      </w:r>
      <w:r w:rsidRPr="00BA46EF">
        <w:rPr>
          <w:rFonts w:eastAsia="Calibri"/>
          <w:sz w:val="28"/>
          <w:szCs w:val="28"/>
        </w:rPr>
        <w:t xml:space="preserve">ентрализованная бухгалтерия» </w:t>
      </w:r>
      <w:r w:rsidRPr="00BA46EF">
        <w:rPr>
          <w:spacing w:val="-5"/>
          <w:sz w:val="28"/>
          <w:szCs w:val="28"/>
        </w:rPr>
        <w:t>представляет в отдел предварительного контроля заверенные соответствующим образом  документы, указанные в подпунктах “а</w:t>
      </w:r>
      <w:proofErr w:type="gramStart"/>
      <w:r w:rsidRPr="00BA46EF">
        <w:rPr>
          <w:spacing w:val="-5"/>
          <w:sz w:val="28"/>
          <w:szCs w:val="28"/>
        </w:rPr>
        <w:t>”-</w:t>
      </w:r>
      <w:proofErr w:type="gramEnd"/>
      <w:r w:rsidRPr="00BA46EF">
        <w:rPr>
          <w:spacing w:val="-5"/>
          <w:sz w:val="28"/>
          <w:szCs w:val="28"/>
        </w:rPr>
        <w:t xml:space="preserve">“е” пункта 3.1. настоящего Порядка. </w:t>
      </w:r>
    </w:p>
    <w:p w:rsidR="001E3A0A" w:rsidRDefault="001E3A0A" w:rsidP="001E3A0A">
      <w:pPr>
        <w:pStyle w:val="2a"/>
        <w:numPr>
          <w:ilvl w:val="1"/>
          <w:numId w:val="2"/>
        </w:numPr>
        <w:tabs>
          <w:tab w:val="left" w:pos="900"/>
        </w:tabs>
        <w:spacing w:after="0"/>
        <w:ind w:firstLine="709"/>
        <w:rPr>
          <w:rFonts w:eastAsia="Calibri"/>
          <w:sz w:val="28"/>
          <w:szCs w:val="28"/>
        </w:rPr>
      </w:pPr>
      <w:r w:rsidRPr="006F3090">
        <w:rPr>
          <w:rFonts w:eastAsia="Calibri"/>
          <w:sz w:val="28"/>
          <w:szCs w:val="28"/>
        </w:rPr>
        <w:t xml:space="preserve">Карточка образцов подписей для открытия  учреждению лицевых счетов подписывается соответственно руководителем и главным бухгалтером (уполномоченными руководителем </w:t>
      </w:r>
      <w:proofErr w:type="gramStart"/>
      <w:r w:rsidRPr="006F3090">
        <w:rPr>
          <w:rFonts w:eastAsia="Calibri"/>
          <w:sz w:val="28"/>
          <w:szCs w:val="28"/>
        </w:rPr>
        <w:t>лицами)</w:t>
      </w:r>
      <w:r>
        <w:rPr>
          <w:rFonts w:eastAsia="Calibri"/>
          <w:sz w:val="28"/>
          <w:szCs w:val="28"/>
        </w:rPr>
        <w:t xml:space="preserve"> </w:t>
      </w:r>
      <w:proofErr w:type="gramEnd"/>
      <w:r w:rsidRPr="006F3090">
        <w:rPr>
          <w:rFonts w:eastAsia="Calibri"/>
          <w:sz w:val="28"/>
          <w:szCs w:val="28"/>
        </w:rPr>
        <w:t xml:space="preserve">учреждения, скрепляется оттиском его печати на подписях указанных лиц на лицевой стороне и заверяется на оборотной стороне </w:t>
      </w:r>
      <w:r w:rsidR="00F339C5">
        <w:rPr>
          <w:rFonts w:eastAsia="Calibri"/>
          <w:sz w:val="28"/>
          <w:szCs w:val="28"/>
        </w:rPr>
        <w:t xml:space="preserve">нотариально или </w:t>
      </w:r>
      <w:r>
        <w:rPr>
          <w:rFonts w:eastAsia="Calibri"/>
          <w:sz w:val="28"/>
          <w:szCs w:val="28"/>
        </w:rPr>
        <w:t>подписью:</w:t>
      </w:r>
    </w:p>
    <w:p w:rsidR="001E3A0A" w:rsidRDefault="001E3A0A" w:rsidP="00F339C5">
      <w:pPr>
        <w:pStyle w:val="2a"/>
        <w:tabs>
          <w:tab w:val="left" w:pos="900"/>
        </w:tabs>
        <w:spacing w:after="0"/>
        <w:ind w:firstLine="709"/>
        <w:rPr>
          <w:rFonts w:eastAsia="Calibri"/>
          <w:sz w:val="28"/>
          <w:szCs w:val="28"/>
        </w:rPr>
      </w:pPr>
      <w:r w:rsidRPr="006F3090">
        <w:rPr>
          <w:rFonts w:eastAsia="Calibri"/>
          <w:sz w:val="28"/>
          <w:szCs w:val="28"/>
        </w:rPr>
        <w:t>подписью руководителя (уполномоченного им лица) учредителя и оттиском его печати</w:t>
      </w:r>
      <w:r w:rsidR="00F339C5">
        <w:rPr>
          <w:rFonts w:eastAsia="Calibri"/>
          <w:sz w:val="28"/>
          <w:szCs w:val="28"/>
        </w:rPr>
        <w:t xml:space="preserve"> – для учреждения.</w:t>
      </w:r>
    </w:p>
    <w:p w:rsidR="00F339C5" w:rsidRDefault="00F339C5" w:rsidP="00F339C5">
      <w:pPr>
        <w:pStyle w:val="2a"/>
        <w:tabs>
          <w:tab w:val="left" w:pos="900"/>
        </w:tabs>
        <w:spacing w:after="0"/>
        <w:ind w:firstLine="709"/>
        <w:rPr>
          <w:sz w:val="28"/>
          <w:szCs w:val="28"/>
        </w:rPr>
      </w:pPr>
      <w:r w:rsidRPr="004A53A9">
        <w:rPr>
          <w:sz w:val="28"/>
          <w:szCs w:val="28"/>
        </w:rPr>
        <w:t>Главой Балаковского муниципального</w:t>
      </w:r>
      <w:r>
        <w:rPr>
          <w:sz w:val="28"/>
          <w:szCs w:val="28"/>
        </w:rPr>
        <w:t xml:space="preserve"> района, </w:t>
      </w:r>
      <w:r w:rsidRPr="006F3090">
        <w:rPr>
          <w:sz w:val="28"/>
          <w:szCs w:val="28"/>
        </w:rPr>
        <w:t>либо лицом, замещающим его</w:t>
      </w:r>
      <w:r>
        <w:rPr>
          <w:sz w:val="28"/>
          <w:szCs w:val="28"/>
        </w:rPr>
        <w:t xml:space="preserve"> – для органов местного самоуправления, казенного учреждения Балаковского муниципального района, муниципального образования город Балаково.</w:t>
      </w:r>
    </w:p>
    <w:p w:rsidR="00F339C5" w:rsidRDefault="00F339C5" w:rsidP="00F339C5">
      <w:pPr>
        <w:pStyle w:val="2a"/>
        <w:tabs>
          <w:tab w:val="left" w:pos="900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Главой </w:t>
      </w:r>
      <w:r w:rsidRPr="006F3090">
        <w:rPr>
          <w:sz w:val="28"/>
          <w:szCs w:val="28"/>
        </w:rPr>
        <w:t>соответствующего муниципального образования,</w:t>
      </w:r>
      <w:r>
        <w:rPr>
          <w:sz w:val="28"/>
          <w:szCs w:val="28"/>
        </w:rPr>
        <w:t xml:space="preserve"> </w:t>
      </w:r>
      <w:r w:rsidRPr="006F3090">
        <w:rPr>
          <w:sz w:val="28"/>
          <w:szCs w:val="28"/>
        </w:rPr>
        <w:t>либо лицом, замещающим его</w:t>
      </w:r>
      <w:r>
        <w:rPr>
          <w:sz w:val="28"/>
          <w:szCs w:val="28"/>
        </w:rPr>
        <w:t xml:space="preserve"> – для органов самоуправления, казенного учреждения соответствующего муниципального образования;</w:t>
      </w:r>
    </w:p>
    <w:p w:rsidR="001E3A0A" w:rsidRPr="001E3A0A" w:rsidRDefault="001E3A0A" w:rsidP="00F339C5">
      <w:pPr>
        <w:pStyle w:val="ad"/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E3A0A">
        <w:rPr>
          <w:rFonts w:ascii="Times New Roman" w:hAnsi="Times New Roman" w:cs="Times New Roman"/>
          <w:color w:val="auto"/>
          <w:sz w:val="28"/>
          <w:szCs w:val="28"/>
        </w:rPr>
        <w:t>Карточка образцов подписей Главы Балаковского муниципального района, Главы администрации соответствующего муниципального образования, заверяется нотариально.</w:t>
      </w:r>
    </w:p>
    <w:p w:rsidR="001E3A0A" w:rsidRPr="001E3A0A" w:rsidRDefault="001E3A0A" w:rsidP="00F339C5">
      <w:pPr>
        <w:pStyle w:val="ad"/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E3A0A">
        <w:rPr>
          <w:rFonts w:ascii="Times New Roman" w:hAnsi="Times New Roman" w:cs="Times New Roman"/>
          <w:color w:val="auto"/>
          <w:sz w:val="28"/>
          <w:szCs w:val="28"/>
        </w:rPr>
        <w:t xml:space="preserve">Карточка образцов подписей, лица замещающего Главу Балаковского муниципального района, заверяется Главой Балаковского муниципального района. </w:t>
      </w:r>
    </w:p>
    <w:p w:rsidR="001E3A0A" w:rsidRPr="00F339C5" w:rsidRDefault="001E3A0A" w:rsidP="00F339C5">
      <w:pPr>
        <w:pStyle w:val="ad"/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E3A0A">
        <w:rPr>
          <w:rFonts w:ascii="Times New Roman" w:hAnsi="Times New Roman" w:cs="Times New Roman"/>
          <w:color w:val="auto"/>
          <w:sz w:val="28"/>
          <w:szCs w:val="28"/>
        </w:rPr>
        <w:t>Карточка образцов подписей, лица замещающего Главу администрации соответствующего муниципального образования  заверяется  Гл</w:t>
      </w:r>
      <w:r w:rsidR="00F339C5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1E3A0A">
        <w:rPr>
          <w:rFonts w:ascii="Times New Roman" w:hAnsi="Times New Roman" w:cs="Times New Roman"/>
          <w:color w:val="auto"/>
          <w:sz w:val="28"/>
          <w:szCs w:val="28"/>
        </w:rPr>
        <w:t>вой администрации соответствующ</w:t>
      </w:r>
      <w:r w:rsidR="00F339C5">
        <w:rPr>
          <w:rFonts w:ascii="Times New Roman" w:hAnsi="Times New Roman" w:cs="Times New Roman"/>
          <w:color w:val="auto"/>
          <w:sz w:val="28"/>
          <w:szCs w:val="28"/>
        </w:rPr>
        <w:t>его муниципального образования.</w:t>
      </w:r>
    </w:p>
    <w:p w:rsidR="00A43E2E" w:rsidRPr="006F3090" w:rsidRDefault="00A43E2E" w:rsidP="00F339C5">
      <w:pPr>
        <w:pStyle w:val="2a"/>
        <w:tabs>
          <w:tab w:val="left" w:pos="900"/>
        </w:tabs>
        <w:spacing w:after="0"/>
        <w:ind w:firstLine="709"/>
        <w:rPr>
          <w:rFonts w:eastAsia="Calibri"/>
          <w:sz w:val="28"/>
          <w:szCs w:val="28"/>
        </w:rPr>
      </w:pPr>
      <w:r w:rsidRPr="006F3090">
        <w:rPr>
          <w:rFonts w:eastAsia="Calibri"/>
          <w:sz w:val="28"/>
          <w:szCs w:val="28"/>
        </w:rPr>
        <w:t xml:space="preserve">Если в </w:t>
      </w:r>
      <w:proofErr w:type="gramStart"/>
      <w:r w:rsidRPr="006F3090">
        <w:rPr>
          <w:rFonts w:eastAsia="Calibri"/>
          <w:sz w:val="28"/>
          <w:szCs w:val="28"/>
        </w:rPr>
        <w:t>штате</w:t>
      </w:r>
      <w:proofErr w:type="gramEnd"/>
      <w:r w:rsidRPr="006F3090">
        <w:rPr>
          <w:rFonts w:eastAsia="Calibri"/>
          <w:sz w:val="28"/>
          <w:szCs w:val="28"/>
        </w:rPr>
        <w:t xml:space="preserve"> учреждения нет должности главного бухгалтера (другого должностного лица, выполняющего его функции) карточка представляется за подписью только руководителя (уполномоченного им лица). В графе «Фамилия, имя, отчество» вместо указания лица, наделенного правом второй подписи, делается запись «бухгалтерский работник в штате не предусмотрен», в соответствии с которой расчетные и иные документы, представленные в </w:t>
      </w:r>
      <w:r w:rsidR="00F339C5">
        <w:rPr>
          <w:rFonts w:eastAsia="Calibri"/>
          <w:sz w:val="28"/>
          <w:szCs w:val="28"/>
        </w:rPr>
        <w:t>К</w:t>
      </w:r>
      <w:r w:rsidRPr="006F3090">
        <w:rPr>
          <w:rFonts w:eastAsia="Calibri"/>
          <w:sz w:val="28"/>
          <w:szCs w:val="28"/>
        </w:rPr>
        <w:t>омитет финансов, считаются действительными при наличии на них одной первой подписи.</w:t>
      </w:r>
    </w:p>
    <w:p w:rsidR="00A43E2E" w:rsidRPr="006F3090" w:rsidRDefault="00A43E2E" w:rsidP="00A43E2E">
      <w:pPr>
        <w:pStyle w:val="2a"/>
        <w:tabs>
          <w:tab w:val="left" w:pos="900"/>
        </w:tabs>
        <w:spacing w:after="0"/>
        <w:rPr>
          <w:rFonts w:eastAsia="Calibri"/>
          <w:sz w:val="28"/>
          <w:szCs w:val="28"/>
        </w:rPr>
      </w:pPr>
      <w:r w:rsidRPr="006F3090">
        <w:rPr>
          <w:rFonts w:eastAsia="Calibri"/>
          <w:sz w:val="28"/>
          <w:szCs w:val="28"/>
        </w:rPr>
        <w:tab/>
        <w:t>В случа</w:t>
      </w:r>
      <w:r w:rsidR="00F339C5">
        <w:rPr>
          <w:rFonts w:eastAsia="Calibri"/>
          <w:sz w:val="28"/>
          <w:szCs w:val="28"/>
        </w:rPr>
        <w:t>и</w:t>
      </w:r>
      <w:r w:rsidRPr="006F3090">
        <w:rPr>
          <w:rFonts w:eastAsia="Calibri"/>
          <w:sz w:val="28"/>
          <w:szCs w:val="28"/>
        </w:rPr>
        <w:t xml:space="preserve"> замены или дополнения хотя бы одной подписи, а также изменения наименования должностей, включенных в карточку образцов подписей, представляется новая карточка  образцов подписей всех лиц, имеющих право первой и второй подписи. При временной передаче полномочий представляется карточка с временными образцами подписей и соответствующий правовой акт. Дата начала срока полномочий лиц, временно пользующихся правом подписи, должна быть не ранее даты представления карточки образцов подписей к лицевому счету.</w:t>
      </w:r>
    </w:p>
    <w:p w:rsidR="003D327C" w:rsidRPr="006F3090" w:rsidRDefault="000E33C5" w:rsidP="003175DC">
      <w:pPr>
        <w:pStyle w:val="22"/>
        <w:numPr>
          <w:ilvl w:val="1"/>
          <w:numId w:val="2"/>
        </w:numPr>
        <w:shd w:val="clear" w:color="auto" w:fill="auto"/>
        <w:tabs>
          <w:tab w:val="left" w:pos="1234"/>
        </w:tabs>
        <w:spacing w:before="0" w:after="0"/>
        <w:ind w:firstLine="740"/>
      </w:pPr>
      <w:r w:rsidRPr="006F3090">
        <w:t xml:space="preserve">Проверка представленных Клиентом документов, необходимых для открытия лицевых счетов, осуществляется </w:t>
      </w:r>
      <w:r w:rsidR="00F339C5">
        <w:t xml:space="preserve">операционным </w:t>
      </w:r>
      <w:r w:rsidR="003175DC" w:rsidRPr="006F3090">
        <w:t xml:space="preserve">отделом </w:t>
      </w:r>
      <w:r w:rsidRPr="006F3090">
        <w:t>в течение пяти рабочих дней после их представления. Пакет документов, не соответствующий установленным требованиям, возвращается не позднее срока, установленного для проведения проверки.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6F3090">
        <w:t>После завершения проверки документов, представленных Клиентами для открытия лицевых счетов, осуществляется открытие соответствующего лицевого счета.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proofErr w:type="gramStart"/>
      <w:r w:rsidRPr="006F3090">
        <w:t xml:space="preserve">Открытие лицевого счета в </w:t>
      </w:r>
      <w:r w:rsidR="000610CA">
        <w:t>К</w:t>
      </w:r>
      <w:r w:rsidR="003175DC" w:rsidRPr="006F3090">
        <w:t>омитете финансов</w:t>
      </w:r>
      <w:r w:rsidRPr="006F3090">
        <w:t xml:space="preserve"> осуществляется не позднее следующего рабочего дня после завершения проверки документов </w:t>
      </w:r>
      <w:r w:rsidR="000610CA">
        <w:t xml:space="preserve"> и подписании предоставленного Клиентом заявления на открытие лицевого счета </w:t>
      </w:r>
      <w:r w:rsidR="000610CA" w:rsidRPr="004E0542">
        <w:rPr>
          <w:color w:val="00B050"/>
        </w:rPr>
        <w:t>(приложение № 1 к настоящему Порядку)</w:t>
      </w:r>
      <w:r w:rsidR="000610CA">
        <w:rPr>
          <w:color w:val="00B050"/>
        </w:rPr>
        <w:t xml:space="preserve"> </w:t>
      </w:r>
      <w:r w:rsidR="000610CA" w:rsidRPr="000610CA">
        <w:rPr>
          <w:color w:val="auto"/>
        </w:rPr>
        <w:t>должностными лицами Комитета финансов</w:t>
      </w:r>
      <w:r w:rsidR="000610CA">
        <w:rPr>
          <w:color w:val="00B050"/>
        </w:rPr>
        <w:t xml:space="preserve"> - </w:t>
      </w:r>
      <w:r w:rsidR="000610CA">
        <w:t xml:space="preserve"> </w:t>
      </w:r>
      <w:r w:rsidR="0079037D">
        <w:t>председателя Комитета</w:t>
      </w:r>
      <w:r w:rsidRPr="006F3090">
        <w:t xml:space="preserve"> финансов</w:t>
      </w:r>
      <w:r w:rsidR="0079037D">
        <w:t xml:space="preserve">, </w:t>
      </w:r>
      <w:r w:rsidRPr="006F3090">
        <w:t>либо лица, замещающего его в установленном порядке, и начальника управления бюджетного учета</w:t>
      </w:r>
      <w:r w:rsidR="0079037D">
        <w:t>,</w:t>
      </w:r>
      <w:r w:rsidRPr="006F3090">
        <w:t xml:space="preserve"> отчетности</w:t>
      </w:r>
      <w:r w:rsidR="0079037D">
        <w:t xml:space="preserve"> и кассовых выплат, главного бухгалтера</w:t>
      </w:r>
      <w:r w:rsidRPr="006F3090">
        <w:t xml:space="preserve"> </w:t>
      </w:r>
      <w:r w:rsidR="00411B46" w:rsidRPr="006F3090">
        <w:t>Комитета финансов</w:t>
      </w:r>
      <w:r w:rsidRPr="006F3090">
        <w:t>, (далее - главный бухгалтер</w:t>
      </w:r>
      <w:proofErr w:type="gramEnd"/>
      <w:r w:rsidRPr="006F3090">
        <w:t>)</w:t>
      </w:r>
      <w:r w:rsidR="0079037D">
        <w:t xml:space="preserve"> </w:t>
      </w:r>
      <w:r w:rsidR="0079037D" w:rsidRPr="006F3090">
        <w:t>либо лица, замещающ</w:t>
      </w:r>
      <w:r w:rsidR="0079037D">
        <w:t xml:space="preserve">его его в установленном </w:t>
      </w:r>
      <w:proofErr w:type="gramStart"/>
      <w:r w:rsidR="0079037D">
        <w:t>порядке</w:t>
      </w:r>
      <w:proofErr w:type="gramEnd"/>
      <w:r w:rsidRPr="006F3090">
        <w:t>.</w:t>
      </w:r>
    </w:p>
    <w:p w:rsidR="003175DC" w:rsidRPr="006F3090" w:rsidRDefault="001319BC" w:rsidP="003175DC">
      <w:pPr>
        <w:pStyle w:val="2a"/>
        <w:tabs>
          <w:tab w:val="num" w:pos="2308"/>
        </w:tabs>
        <w:spacing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Операционный о</w:t>
      </w:r>
      <w:r w:rsidR="003175DC" w:rsidRPr="006F3090">
        <w:rPr>
          <w:color w:val="000000"/>
          <w:sz w:val="28"/>
          <w:szCs w:val="28"/>
        </w:rPr>
        <w:t>тд</w:t>
      </w:r>
      <w:r>
        <w:rPr>
          <w:color w:val="000000"/>
          <w:sz w:val="28"/>
          <w:szCs w:val="28"/>
        </w:rPr>
        <w:t xml:space="preserve">ел </w:t>
      </w:r>
      <w:r w:rsidR="003175DC" w:rsidRPr="006F3090">
        <w:rPr>
          <w:color w:val="000000"/>
          <w:sz w:val="28"/>
          <w:szCs w:val="28"/>
        </w:rPr>
        <w:t xml:space="preserve">оформляет извещение об открытии лицевого счета в </w:t>
      </w:r>
      <w:r>
        <w:rPr>
          <w:color w:val="000000"/>
          <w:sz w:val="28"/>
          <w:szCs w:val="28"/>
        </w:rPr>
        <w:t>К</w:t>
      </w:r>
      <w:r w:rsidR="003175DC" w:rsidRPr="006F3090">
        <w:rPr>
          <w:color w:val="000000"/>
          <w:sz w:val="28"/>
          <w:szCs w:val="28"/>
        </w:rPr>
        <w:t xml:space="preserve">омитете финансов </w:t>
      </w:r>
      <w:r w:rsidR="003175DC" w:rsidRPr="001319BC">
        <w:rPr>
          <w:color w:val="00B050"/>
          <w:sz w:val="28"/>
          <w:szCs w:val="28"/>
        </w:rPr>
        <w:t>(приложение № 4 к настоящему Порядку)</w:t>
      </w:r>
      <w:r w:rsidR="003175DC" w:rsidRPr="006F3090">
        <w:rPr>
          <w:color w:val="000000"/>
          <w:sz w:val="28"/>
          <w:szCs w:val="28"/>
        </w:rPr>
        <w:t xml:space="preserve">, которое подписывается председателем </w:t>
      </w:r>
      <w:r w:rsidR="00BE32D2">
        <w:rPr>
          <w:color w:val="000000"/>
          <w:sz w:val="28"/>
          <w:szCs w:val="28"/>
        </w:rPr>
        <w:t>К</w:t>
      </w:r>
      <w:r w:rsidR="003175DC" w:rsidRPr="006F3090">
        <w:rPr>
          <w:color w:val="000000"/>
          <w:sz w:val="28"/>
          <w:szCs w:val="28"/>
        </w:rPr>
        <w:t>омитета финансов</w:t>
      </w:r>
      <w:r w:rsidR="00BE32D2">
        <w:rPr>
          <w:color w:val="000000"/>
          <w:sz w:val="28"/>
          <w:szCs w:val="28"/>
        </w:rPr>
        <w:t xml:space="preserve">, </w:t>
      </w:r>
      <w:r w:rsidR="003175DC" w:rsidRPr="006F3090">
        <w:rPr>
          <w:color w:val="000000"/>
          <w:sz w:val="28"/>
          <w:szCs w:val="28"/>
        </w:rPr>
        <w:t>либо лицом, замещающим его в установленном порядке и главным бухгалтером,</w:t>
      </w:r>
      <w:r w:rsidR="00BE32D2">
        <w:rPr>
          <w:color w:val="000000"/>
          <w:sz w:val="28"/>
          <w:szCs w:val="28"/>
        </w:rPr>
        <w:t xml:space="preserve"> </w:t>
      </w:r>
      <w:r w:rsidR="00BE32D2" w:rsidRPr="006F3090">
        <w:rPr>
          <w:color w:val="000000"/>
          <w:sz w:val="28"/>
          <w:szCs w:val="28"/>
        </w:rPr>
        <w:t>либо лицом, замещающим его в установленном порядке</w:t>
      </w:r>
      <w:r w:rsidR="00BE32D2">
        <w:rPr>
          <w:color w:val="000000"/>
          <w:sz w:val="28"/>
          <w:szCs w:val="28"/>
        </w:rPr>
        <w:t>,</w:t>
      </w:r>
      <w:r w:rsidR="003175DC" w:rsidRPr="006F3090">
        <w:rPr>
          <w:color w:val="000000"/>
          <w:sz w:val="28"/>
          <w:szCs w:val="28"/>
        </w:rPr>
        <w:t xml:space="preserve"> после чего оно направляется владельцу лицевого счета.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6F3090">
        <w:t xml:space="preserve">При открытии лицевых счетов </w:t>
      </w:r>
      <w:r w:rsidR="00D9473B" w:rsidRPr="006F3090">
        <w:t>Комитет финансов</w:t>
      </w:r>
      <w:r w:rsidR="003175DC" w:rsidRPr="006F3090">
        <w:t xml:space="preserve"> </w:t>
      </w:r>
      <w:r w:rsidRPr="006F3090">
        <w:t>заключают с Клиентами договор на расчетное обслуживание.</w:t>
      </w:r>
    </w:p>
    <w:p w:rsidR="003175DC" w:rsidRPr="006F3090" w:rsidRDefault="003175DC" w:rsidP="003175D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090">
        <w:rPr>
          <w:rFonts w:ascii="Times New Roman" w:hAnsi="Times New Roman" w:cs="Times New Roman"/>
          <w:color w:val="0D0D0D"/>
          <w:sz w:val="28"/>
          <w:szCs w:val="28"/>
        </w:rPr>
        <w:t xml:space="preserve">При электронном документообороте с использованием электронной подписи для осуществления операций на лицевом счете Клиента заключается  договор (соглашение) между комитетом финансов и Клиентом. Договор (соглашение) </w:t>
      </w:r>
      <w:r w:rsidRPr="006F3090">
        <w:rPr>
          <w:rFonts w:ascii="Times New Roman" w:hAnsi="Times New Roman" w:cs="Times New Roman"/>
          <w:sz w:val="28"/>
          <w:szCs w:val="28"/>
        </w:rPr>
        <w:t>составляется  в двух экземплярах.</w:t>
      </w:r>
    </w:p>
    <w:p w:rsidR="003175DC" w:rsidRPr="00A95277" w:rsidRDefault="003175DC" w:rsidP="003175D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95277">
        <w:rPr>
          <w:rFonts w:ascii="Times New Roman" w:hAnsi="Times New Roman" w:cs="Times New Roman"/>
          <w:color w:val="auto"/>
          <w:sz w:val="28"/>
          <w:szCs w:val="28"/>
        </w:rPr>
        <w:t xml:space="preserve">Один экземпляр договора (соглашения) об электронном документообороте хранится в учреждении, второй экземпляр в отделе информационных технологий </w:t>
      </w:r>
      <w:r w:rsidR="00A95277" w:rsidRPr="00A95277">
        <w:rPr>
          <w:rFonts w:ascii="Times New Roman" w:hAnsi="Times New Roman" w:cs="Times New Roman"/>
          <w:color w:val="auto"/>
          <w:sz w:val="28"/>
          <w:szCs w:val="28"/>
        </w:rPr>
        <w:t>Коми</w:t>
      </w:r>
      <w:r w:rsidRPr="00A95277">
        <w:rPr>
          <w:rFonts w:ascii="Times New Roman" w:hAnsi="Times New Roman" w:cs="Times New Roman"/>
          <w:color w:val="auto"/>
          <w:sz w:val="28"/>
          <w:szCs w:val="28"/>
        </w:rPr>
        <w:t xml:space="preserve">тета финансов, копия договора в юридическом деле Клиента. </w:t>
      </w:r>
    </w:p>
    <w:p w:rsidR="003D327C" w:rsidRPr="00A4000C" w:rsidRDefault="000E33C5">
      <w:pPr>
        <w:pStyle w:val="22"/>
        <w:numPr>
          <w:ilvl w:val="1"/>
          <w:numId w:val="2"/>
        </w:numPr>
        <w:shd w:val="clear" w:color="auto" w:fill="auto"/>
        <w:tabs>
          <w:tab w:val="left" w:pos="1330"/>
        </w:tabs>
        <w:spacing w:before="0" w:after="0"/>
        <w:ind w:firstLine="740"/>
        <w:rPr>
          <w:color w:val="auto"/>
        </w:rPr>
      </w:pPr>
      <w:r w:rsidRPr="00A4000C">
        <w:rPr>
          <w:color w:val="auto"/>
        </w:rPr>
        <w:t xml:space="preserve">В трехдневный срок после открытия лицевого счета Клиенту </w:t>
      </w:r>
      <w:r w:rsidR="00A4000C" w:rsidRPr="00A4000C">
        <w:rPr>
          <w:color w:val="auto"/>
        </w:rPr>
        <w:t>К</w:t>
      </w:r>
      <w:r w:rsidR="003175DC" w:rsidRPr="00A4000C">
        <w:rPr>
          <w:color w:val="auto"/>
        </w:rPr>
        <w:t>омитет финансов</w:t>
      </w:r>
      <w:r w:rsidRPr="00A4000C">
        <w:rPr>
          <w:color w:val="auto"/>
        </w:rPr>
        <w:t xml:space="preserve"> сообща</w:t>
      </w:r>
      <w:r w:rsidR="003175DC" w:rsidRPr="00A4000C">
        <w:rPr>
          <w:color w:val="auto"/>
        </w:rPr>
        <w:t>е</w:t>
      </w:r>
      <w:r w:rsidRPr="00A4000C">
        <w:rPr>
          <w:color w:val="auto"/>
        </w:rPr>
        <w:t>т об этом в налоговый орган по месту регистрации учреждения.</w:t>
      </w:r>
    </w:p>
    <w:p w:rsidR="003D327C" w:rsidRPr="006F3090" w:rsidRDefault="000E33C5">
      <w:pPr>
        <w:pStyle w:val="22"/>
        <w:numPr>
          <w:ilvl w:val="1"/>
          <w:numId w:val="2"/>
        </w:numPr>
        <w:shd w:val="clear" w:color="auto" w:fill="auto"/>
        <w:tabs>
          <w:tab w:val="left" w:pos="1330"/>
        </w:tabs>
        <w:spacing w:before="0" w:after="0"/>
        <w:ind w:firstLine="740"/>
      </w:pPr>
      <w:r w:rsidRPr="006F3090">
        <w:t xml:space="preserve">Проверенные документы, соответствующие установленным требованиям, хранятся в </w:t>
      </w:r>
      <w:proofErr w:type="gramStart"/>
      <w:r w:rsidRPr="006F3090">
        <w:t>деле</w:t>
      </w:r>
      <w:proofErr w:type="gramEnd"/>
      <w:r w:rsidRPr="006F3090">
        <w:t xml:space="preserve"> Клиента. Дело Клиента оформляется </w:t>
      </w:r>
      <w:proofErr w:type="gramStart"/>
      <w:r w:rsidRPr="006F3090">
        <w:t>единое</w:t>
      </w:r>
      <w:proofErr w:type="gramEnd"/>
      <w:r w:rsidRPr="006F3090">
        <w:t xml:space="preserve"> по всем открытым данному Клиенту лицевым счетам и хранится в </w:t>
      </w:r>
      <w:r w:rsidR="00A4000C">
        <w:t xml:space="preserve">операционном </w:t>
      </w:r>
      <w:r w:rsidR="003175DC" w:rsidRPr="006F3090">
        <w:t>отделе</w:t>
      </w:r>
      <w:r w:rsidRPr="006F3090">
        <w:t>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40"/>
      </w:pPr>
      <w:r w:rsidRPr="006F3090">
        <w:t xml:space="preserve">Клиенты обязаны в пятидневный срок после внесения изменений в документы, представленные для открытия лицевых счетов, сообщать в письменной форме в </w:t>
      </w:r>
      <w:r w:rsidR="00BE567B">
        <w:t xml:space="preserve">операционный </w:t>
      </w:r>
      <w:r w:rsidR="003175DC" w:rsidRPr="006F3090">
        <w:t xml:space="preserve">отдел </w:t>
      </w:r>
      <w:r w:rsidRPr="006F3090">
        <w:t xml:space="preserve">обо всех изменениях в документах. Информация, представленная Клиентом, хранится в </w:t>
      </w:r>
      <w:proofErr w:type="gramStart"/>
      <w:r w:rsidRPr="006F3090">
        <w:t>деле</w:t>
      </w:r>
      <w:proofErr w:type="gramEnd"/>
      <w:r w:rsidRPr="006F3090">
        <w:t xml:space="preserve"> Клиента.</w:t>
      </w:r>
    </w:p>
    <w:p w:rsidR="003175DC" w:rsidRPr="006F3090" w:rsidRDefault="003175DC" w:rsidP="003175DC">
      <w:pPr>
        <w:pStyle w:val="22"/>
        <w:numPr>
          <w:ilvl w:val="1"/>
          <w:numId w:val="2"/>
        </w:numPr>
        <w:shd w:val="clear" w:color="auto" w:fill="auto"/>
        <w:spacing w:before="0" w:after="0"/>
        <w:ind w:firstLine="851"/>
      </w:pPr>
      <w:r w:rsidRPr="006F3090">
        <w:t xml:space="preserve">Лицевой счет считается открытым с внесением уполномоченным </w:t>
      </w:r>
      <w:r w:rsidR="00BE567B">
        <w:t>сотрудником К</w:t>
      </w:r>
      <w:r w:rsidRPr="006F3090">
        <w:t xml:space="preserve">омитета финансов записи о его открытии в Книгу регистрации лицевых счетов </w:t>
      </w:r>
      <w:r w:rsidRPr="00BE567B">
        <w:rPr>
          <w:color w:val="00B050"/>
        </w:rPr>
        <w:t>(Приложение № 5 к настоящему Порядку).</w:t>
      </w:r>
      <w:r w:rsidRPr="006F3090">
        <w:t xml:space="preserve"> </w:t>
      </w:r>
    </w:p>
    <w:p w:rsidR="003175DC" w:rsidRPr="006F3090" w:rsidRDefault="003175DC" w:rsidP="003175DC">
      <w:pPr>
        <w:ind w:firstLine="708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6F3090">
        <w:rPr>
          <w:rFonts w:ascii="Times New Roman" w:hAnsi="Times New Roman" w:cs="Times New Roman"/>
          <w:spacing w:val="-5"/>
          <w:sz w:val="28"/>
          <w:szCs w:val="28"/>
        </w:rPr>
        <w:t xml:space="preserve">Книга регистрации лицевых счетов пронумеровывается, </w:t>
      </w:r>
      <w:proofErr w:type="gramStart"/>
      <w:r w:rsidRPr="006F3090">
        <w:rPr>
          <w:rFonts w:ascii="Times New Roman" w:hAnsi="Times New Roman" w:cs="Times New Roman"/>
          <w:spacing w:val="-5"/>
          <w:sz w:val="28"/>
          <w:szCs w:val="28"/>
        </w:rPr>
        <w:t>прошнуровывается и заверяется</w:t>
      </w:r>
      <w:proofErr w:type="gramEnd"/>
      <w:r w:rsidRPr="006F3090">
        <w:rPr>
          <w:rFonts w:ascii="Times New Roman" w:hAnsi="Times New Roman" w:cs="Times New Roman"/>
          <w:spacing w:val="-5"/>
          <w:sz w:val="28"/>
          <w:szCs w:val="28"/>
        </w:rPr>
        <w:t xml:space="preserve"> подписями председателя </w:t>
      </w:r>
      <w:r w:rsidR="00BE567B">
        <w:rPr>
          <w:rFonts w:ascii="Times New Roman" w:hAnsi="Times New Roman" w:cs="Times New Roman"/>
          <w:spacing w:val="-5"/>
          <w:sz w:val="28"/>
          <w:szCs w:val="28"/>
        </w:rPr>
        <w:t>К</w:t>
      </w:r>
      <w:r w:rsidRPr="006F3090">
        <w:rPr>
          <w:rFonts w:ascii="Times New Roman" w:hAnsi="Times New Roman" w:cs="Times New Roman"/>
          <w:spacing w:val="-5"/>
          <w:sz w:val="28"/>
          <w:szCs w:val="28"/>
        </w:rPr>
        <w:t xml:space="preserve">омитета финансов </w:t>
      </w:r>
      <w:r w:rsidRPr="006F3090">
        <w:rPr>
          <w:rFonts w:ascii="Times New Roman" w:hAnsi="Times New Roman" w:cs="Times New Roman"/>
          <w:sz w:val="28"/>
          <w:szCs w:val="28"/>
        </w:rPr>
        <w:t xml:space="preserve">либо лицом, замещающим его в установленном порядке </w:t>
      </w:r>
      <w:r w:rsidRPr="006F3090">
        <w:rPr>
          <w:rFonts w:ascii="Times New Roman" w:hAnsi="Times New Roman" w:cs="Times New Roman"/>
          <w:spacing w:val="-5"/>
          <w:sz w:val="28"/>
          <w:szCs w:val="28"/>
        </w:rPr>
        <w:t xml:space="preserve">и главного бухгалтера, скрепляется гербовой печатью </w:t>
      </w:r>
      <w:r w:rsidR="00BE567B">
        <w:rPr>
          <w:rFonts w:ascii="Times New Roman" w:hAnsi="Times New Roman" w:cs="Times New Roman"/>
          <w:spacing w:val="-5"/>
          <w:sz w:val="28"/>
          <w:szCs w:val="28"/>
        </w:rPr>
        <w:t>К</w:t>
      </w:r>
      <w:r w:rsidRPr="006F3090">
        <w:rPr>
          <w:rFonts w:ascii="Times New Roman" w:hAnsi="Times New Roman" w:cs="Times New Roman"/>
          <w:spacing w:val="-5"/>
          <w:sz w:val="28"/>
          <w:szCs w:val="28"/>
        </w:rPr>
        <w:t>омитета финансов.</w:t>
      </w:r>
    </w:p>
    <w:p w:rsidR="003175DC" w:rsidRPr="006F3090" w:rsidRDefault="003175DC" w:rsidP="003175DC">
      <w:pPr>
        <w:ind w:firstLine="708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6F3090">
        <w:rPr>
          <w:rFonts w:ascii="Times New Roman" w:hAnsi="Times New Roman" w:cs="Times New Roman"/>
          <w:spacing w:val="-5"/>
          <w:sz w:val="28"/>
          <w:szCs w:val="28"/>
        </w:rPr>
        <w:t xml:space="preserve">Записи в Книгу регистрации лицевых счетов и внесение в нее изменений осуществляются уполномоченным </w:t>
      </w:r>
      <w:r w:rsidR="00BE567B">
        <w:rPr>
          <w:rFonts w:ascii="Times New Roman" w:hAnsi="Times New Roman" w:cs="Times New Roman"/>
          <w:spacing w:val="-5"/>
          <w:sz w:val="28"/>
          <w:szCs w:val="28"/>
        </w:rPr>
        <w:t>сотрудником операционного отдела</w:t>
      </w:r>
      <w:r w:rsidRPr="006F3090">
        <w:rPr>
          <w:rFonts w:ascii="Times New Roman" w:hAnsi="Times New Roman" w:cs="Times New Roman"/>
          <w:spacing w:val="-5"/>
          <w:sz w:val="28"/>
          <w:szCs w:val="28"/>
        </w:rPr>
        <w:t xml:space="preserve">. </w:t>
      </w:r>
    </w:p>
    <w:p w:rsidR="003175DC" w:rsidRPr="006F3090" w:rsidRDefault="00B07AED" w:rsidP="003175DC">
      <w:pPr>
        <w:ind w:firstLine="708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hyperlink r:id="rId9" w:history="1">
        <w:r w:rsidR="003175DC" w:rsidRPr="006F3090">
          <w:rPr>
            <w:rFonts w:ascii="Times New Roman" w:hAnsi="Times New Roman" w:cs="Times New Roman"/>
            <w:sz w:val="28"/>
            <w:szCs w:val="28"/>
          </w:rPr>
          <w:t>Книга</w:t>
        </w:r>
      </w:hyperlink>
      <w:r w:rsidR="003175DC" w:rsidRPr="006F3090">
        <w:rPr>
          <w:rFonts w:ascii="Times New Roman" w:hAnsi="Times New Roman" w:cs="Times New Roman"/>
          <w:sz w:val="28"/>
          <w:szCs w:val="28"/>
        </w:rPr>
        <w:t xml:space="preserve"> регистрации лицевых счетов </w:t>
      </w:r>
      <w:r w:rsidR="00BE567B">
        <w:rPr>
          <w:rFonts w:ascii="Times New Roman" w:hAnsi="Times New Roman" w:cs="Times New Roman"/>
          <w:sz w:val="28"/>
          <w:szCs w:val="28"/>
        </w:rPr>
        <w:t xml:space="preserve">ведется в электронном виде, </w:t>
      </w:r>
      <w:r w:rsidR="003175DC" w:rsidRPr="006F3090">
        <w:rPr>
          <w:rFonts w:ascii="Times New Roman" w:hAnsi="Times New Roman" w:cs="Times New Roman"/>
          <w:sz w:val="28"/>
          <w:szCs w:val="28"/>
        </w:rPr>
        <w:t>распечатывается по окончани</w:t>
      </w:r>
      <w:r w:rsidR="00BE567B">
        <w:rPr>
          <w:rFonts w:ascii="Times New Roman" w:hAnsi="Times New Roman" w:cs="Times New Roman"/>
          <w:sz w:val="28"/>
          <w:szCs w:val="28"/>
        </w:rPr>
        <w:t>ю</w:t>
      </w:r>
      <w:r w:rsidR="003175DC" w:rsidRPr="006F3090">
        <w:rPr>
          <w:rFonts w:ascii="Times New Roman" w:hAnsi="Times New Roman" w:cs="Times New Roman"/>
          <w:sz w:val="28"/>
          <w:szCs w:val="28"/>
        </w:rPr>
        <w:t xml:space="preserve"> финансового года, прошнуровывается, заверяется подписями председателя </w:t>
      </w:r>
      <w:r w:rsidR="00BE567B">
        <w:rPr>
          <w:rFonts w:ascii="Times New Roman" w:hAnsi="Times New Roman" w:cs="Times New Roman"/>
          <w:sz w:val="28"/>
          <w:szCs w:val="28"/>
        </w:rPr>
        <w:t>К</w:t>
      </w:r>
      <w:r w:rsidR="003175DC" w:rsidRPr="006F3090">
        <w:rPr>
          <w:rFonts w:ascii="Times New Roman" w:hAnsi="Times New Roman" w:cs="Times New Roman"/>
          <w:sz w:val="28"/>
          <w:szCs w:val="28"/>
        </w:rPr>
        <w:t>омитета финансов либо лицом, замещающим его в установленном порядке и главного бухгалтера</w:t>
      </w:r>
      <w:r w:rsidR="00BE567B">
        <w:rPr>
          <w:rFonts w:ascii="Times New Roman" w:hAnsi="Times New Roman" w:cs="Times New Roman"/>
          <w:sz w:val="28"/>
          <w:szCs w:val="28"/>
        </w:rPr>
        <w:t xml:space="preserve"> </w:t>
      </w:r>
      <w:r w:rsidR="00BE567B" w:rsidRPr="006F3090">
        <w:rPr>
          <w:rFonts w:ascii="Times New Roman" w:hAnsi="Times New Roman" w:cs="Times New Roman"/>
          <w:sz w:val="28"/>
          <w:szCs w:val="28"/>
        </w:rPr>
        <w:t>либо лицом, замещающим его в установленном порядке</w:t>
      </w:r>
      <w:r w:rsidR="003175DC" w:rsidRPr="006F3090">
        <w:rPr>
          <w:rFonts w:ascii="Times New Roman" w:hAnsi="Times New Roman" w:cs="Times New Roman"/>
          <w:sz w:val="28"/>
          <w:szCs w:val="28"/>
        </w:rPr>
        <w:t xml:space="preserve">, и скрепляется гербовой печатью </w:t>
      </w:r>
      <w:r w:rsidR="00BE567B">
        <w:rPr>
          <w:rFonts w:ascii="Times New Roman" w:hAnsi="Times New Roman" w:cs="Times New Roman"/>
          <w:sz w:val="28"/>
          <w:szCs w:val="28"/>
        </w:rPr>
        <w:t>К</w:t>
      </w:r>
      <w:r w:rsidR="003175DC" w:rsidRPr="006F3090">
        <w:rPr>
          <w:rFonts w:ascii="Times New Roman" w:hAnsi="Times New Roman" w:cs="Times New Roman"/>
          <w:sz w:val="28"/>
          <w:szCs w:val="28"/>
        </w:rPr>
        <w:t>омитета финансов.</w:t>
      </w:r>
      <w:r w:rsidR="003175DC" w:rsidRPr="006F309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</w:p>
    <w:p w:rsidR="003175DC" w:rsidRPr="006F3090" w:rsidRDefault="003175DC" w:rsidP="003175DC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F3090">
        <w:rPr>
          <w:rFonts w:ascii="Times New Roman" w:hAnsi="Times New Roman" w:cs="Times New Roman"/>
          <w:sz w:val="28"/>
          <w:szCs w:val="28"/>
        </w:rPr>
        <w:t xml:space="preserve">Закрытая </w:t>
      </w:r>
      <w:hyperlink r:id="rId10" w:history="1">
        <w:r w:rsidRPr="006F3090">
          <w:rPr>
            <w:rFonts w:ascii="Times New Roman" w:hAnsi="Times New Roman" w:cs="Times New Roman"/>
            <w:sz w:val="28"/>
            <w:szCs w:val="28"/>
          </w:rPr>
          <w:t>Книга</w:t>
        </w:r>
      </w:hyperlink>
      <w:r w:rsidRPr="006F3090">
        <w:rPr>
          <w:rFonts w:ascii="Times New Roman" w:hAnsi="Times New Roman" w:cs="Times New Roman"/>
          <w:sz w:val="28"/>
          <w:szCs w:val="28"/>
        </w:rPr>
        <w:t xml:space="preserve"> регистрации лицевых счетов хранится в соответствии с правилами организации государственного архивного дела.</w:t>
      </w:r>
    </w:p>
    <w:p w:rsidR="003D327C" w:rsidRPr="0093426A" w:rsidRDefault="000E33C5">
      <w:pPr>
        <w:pStyle w:val="22"/>
        <w:numPr>
          <w:ilvl w:val="1"/>
          <w:numId w:val="2"/>
        </w:numPr>
        <w:shd w:val="clear" w:color="auto" w:fill="auto"/>
        <w:tabs>
          <w:tab w:val="left" w:pos="1239"/>
        </w:tabs>
        <w:spacing w:before="0" w:after="0"/>
        <w:ind w:firstLine="740"/>
        <w:rPr>
          <w:color w:val="auto"/>
        </w:rPr>
      </w:pPr>
      <w:r w:rsidRPr="0093426A">
        <w:rPr>
          <w:color w:val="auto"/>
        </w:rPr>
        <w:t xml:space="preserve">Для осуществления полномочий </w:t>
      </w:r>
      <w:r w:rsidR="003175DC" w:rsidRPr="0093426A">
        <w:rPr>
          <w:color w:val="auto"/>
        </w:rPr>
        <w:t>учредителя</w:t>
      </w:r>
      <w:r w:rsidRPr="0093426A">
        <w:rPr>
          <w:color w:val="auto"/>
        </w:rPr>
        <w:t xml:space="preserve"> по исполнению публичных обязательств </w:t>
      </w:r>
      <w:r w:rsidR="003175DC" w:rsidRPr="0093426A">
        <w:rPr>
          <w:color w:val="auto"/>
        </w:rPr>
        <w:t>Балаковского муниципального района</w:t>
      </w:r>
      <w:r w:rsidR="0093426A" w:rsidRPr="0093426A">
        <w:rPr>
          <w:color w:val="auto"/>
        </w:rPr>
        <w:t>, муниципального образования город Балаково, муниципального образования</w:t>
      </w:r>
      <w:r w:rsidRPr="0093426A">
        <w:rPr>
          <w:color w:val="auto"/>
        </w:rPr>
        <w:t xml:space="preserve"> перед физическим лицом, подлежащих исполнению в денежной форме, бюджетное (автономное) учреждение в течение пяти рабочих дней со дня получения копии приказа (выписки из приказа) представляет в </w:t>
      </w:r>
      <w:r w:rsidR="0093426A" w:rsidRPr="0093426A">
        <w:rPr>
          <w:color w:val="auto"/>
        </w:rPr>
        <w:t>К</w:t>
      </w:r>
      <w:r w:rsidR="003175DC" w:rsidRPr="0093426A">
        <w:rPr>
          <w:color w:val="auto"/>
        </w:rPr>
        <w:t xml:space="preserve">омитет финансов </w:t>
      </w:r>
      <w:r w:rsidRPr="0093426A">
        <w:rPr>
          <w:color w:val="auto"/>
        </w:rPr>
        <w:t>копию приказа (выписку из приказа).</w:t>
      </w:r>
    </w:p>
    <w:p w:rsidR="003D327C" w:rsidRPr="006F3090" w:rsidRDefault="000E33C5">
      <w:pPr>
        <w:pStyle w:val="22"/>
        <w:shd w:val="clear" w:color="auto" w:fill="auto"/>
        <w:spacing w:before="0" w:after="333"/>
        <w:ind w:firstLine="740"/>
      </w:pPr>
      <w:r w:rsidRPr="006F3090">
        <w:t xml:space="preserve">В </w:t>
      </w:r>
      <w:proofErr w:type="gramStart"/>
      <w:r w:rsidRPr="006F3090">
        <w:t>случае</w:t>
      </w:r>
      <w:proofErr w:type="gramEnd"/>
      <w:r w:rsidRPr="006F3090">
        <w:t xml:space="preserve"> если автономному учреждению открыты счета в учреждении банка России или кредитной организации, учреждение дополнительно представляет в </w:t>
      </w:r>
      <w:r w:rsidR="00653DA2">
        <w:t>К</w:t>
      </w:r>
      <w:r w:rsidR="00EC3DFD" w:rsidRPr="006F3090">
        <w:t>омитет финансов</w:t>
      </w:r>
      <w:r w:rsidRPr="006F3090">
        <w:t xml:space="preserve"> карточку образцов подписей, заверенную руководителем </w:t>
      </w:r>
      <w:r w:rsidR="00EC3DFD" w:rsidRPr="006F3090">
        <w:t>учредителя,</w:t>
      </w:r>
      <w:r w:rsidRPr="006F3090">
        <w:t xml:space="preserve"> и заключается договор на расчетное обслуживание.</w:t>
      </w:r>
    </w:p>
    <w:p w:rsidR="003D327C" w:rsidRPr="006F3090" w:rsidRDefault="000E33C5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1427"/>
        </w:tabs>
        <w:spacing w:before="0" w:after="299" w:line="280" w:lineRule="exact"/>
        <w:ind w:left="1100"/>
      </w:pPr>
      <w:bookmarkStart w:id="4" w:name="bookmark9"/>
      <w:r w:rsidRPr="006F3090">
        <w:t>Порядок переоформления и закрытия лицевых счетов</w:t>
      </w:r>
      <w:bookmarkEnd w:id="4"/>
    </w:p>
    <w:p w:rsidR="003D327C" w:rsidRPr="006F3090" w:rsidRDefault="000E33C5">
      <w:pPr>
        <w:pStyle w:val="22"/>
        <w:numPr>
          <w:ilvl w:val="1"/>
          <w:numId w:val="2"/>
        </w:numPr>
        <w:shd w:val="clear" w:color="auto" w:fill="auto"/>
        <w:tabs>
          <w:tab w:val="left" w:pos="1234"/>
        </w:tabs>
        <w:spacing w:before="0" w:after="0"/>
        <w:ind w:firstLine="740"/>
      </w:pPr>
      <w:r w:rsidRPr="006F3090">
        <w:t xml:space="preserve">Переоформление лицевых счетов Клиента в </w:t>
      </w:r>
      <w:proofErr w:type="gramStart"/>
      <w:r w:rsidRPr="006F3090">
        <w:t>случае</w:t>
      </w:r>
      <w:proofErr w:type="gramEnd"/>
      <w:r w:rsidRPr="006F3090">
        <w:t xml:space="preserve"> изменения его наименования, не вызванного реорганизацией или изменением типа учреждения, производится на основании следующих документов:</w:t>
      </w:r>
    </w:p>
    <w:p w:rsidR="003D327C" w:rsidRPr="00653DA2" w:rsidRDefault="000E33C5">
      <w:pPr>
        <w:pStyle w:val="22"/>
        <w:shd w:val="clear" w:color="auto" w:fill="auto"/>
        <w:tabs>
          <w:tab w:val="left" w:pos="1042"/>
        </w:tabs>
        <w:spacing w:before="0" w:after="0"/>
        <w:ind w:firstLine="740"/>
        <w:rPr>
          <w:color w:val="00B050"/>
        </w:rPr>
      </w:pPr>
      <w:r w:rsidRPr="006F3090">
        <w:t>а)</w:t>
      </w:r>
      <w:r w:rsidRPr="006F3090">
        <w:tab/>
        <w:t>заявления на переоформление лицевого счета (</w:t>
      </w:r>
      <w:r w:rsidRPr="00653DA2">
        <w:rPr>
          <w:color w:val="00B050"/>
        </w:rPr>
        <w:t xml:space="preserve">приложение № </w:t>
      </w:r>
      <w:r w:rsidR="0021127C">
        <w:rPr>
          <w:color w:val="00B050"/>
        </w:rPr>
        <w:t>6</w:t>
      </w:r>
      <w:r w:rsidRPr="00653DA2">
        <w:rPr>
          <w:color w:val="00B050"/>
        </w:rPr>
        <w:t xml:space="preserve"> к настоящему Порядку);</w:t>
      </w:r>
    </w:p>
    <w:p w:rsidR="00653DA2" w:rsidRDefault="000E33C5" w:rsidP="00653DA2">
      <w:pPr>
        <w:pStyle w:val="22"/>
        <w:shd w:val="clear" w:color="auto" w:fill="auto"/>
        <w:tabs>
          <w:tab w:val="left" w:pos="1091"/>
        </w:tabs>
        <w:spacing w:before="0" w:after="0"/>
        <w:ind w:firstLine="740"/>
      </w:pPr>
      <w:r w:rsidRPr="006F3090">
        <w:t>б)</w:t>
      </w:r>
      <w:r w:rsidRPr="006F3090">
        <w:tab/>
        <w:t>копии документа об изменении наименования;</w:t>
      </w:r>
    </w:p>
    <w:p w:rsidR="003D327C" w:rsidRPr="006F3090" w:rsidRDefault="000E33C5" w:rsidP="00653DA2">
      <w:pPr>
        <w:pStyle w:val="22"/>
        <w:shd w:val="clear" w:color="auto" w:fill="auto"/>
        <w:tabs>
          <w:tab w:val="left" w:pos="1091"/>
        </w:tabs>
        <w:spacing w:before="0" w:after="0"/>
        <w:ind w:firstLine="740"/>
      </w:pPr>
      <w:r w:rsidRPr="006F3090">
        <w:t>в)</w:t>
      </w:r>
      <w:r w:rsidRPr="006F3090">
        <w:tab/>
        <w:t>копии учредительного документа, заверенной учредителем или нотариально;</w:t>
      </w:r>
    </w:p>
    <w:p w:rsidR="003D327C" w:rsidRPr="006F3090" w:rsidRDefault="000E33C5">
      <w:pPr>
        <w:pStyle w:val="22"/>
        <w:shd w:val="clear" w:color="auto" w:fill="auto"/>
        <w:tabs>
          <w:tab w:val="left" w:pos="1118"/>
        </w:tabs>
        <w:spacing w:before="0" w:after="0"/>
        <w:ind w:firstLine="760"/>
      </w:pPr>
      <w:r w:rsidRPr="006F3090">
        <w:t>г)</w:t>
      </w:r>
      <w:r w:rsidRPr="006F3090">
        <w:tab/>
      </w:r>
      <w:r w:rsidR="00D462A8" w:rsidRPr="006F3090">
        <w:t>копии документа о государственной регистрации, заверенной руководителем учреждения, либо лицом, замещающим его, или органом, осуществившим государственную регистрацию;</w:t>
      </w:r>
    </w:p>
    <w:p w:rsidR="003D327C" w:rsidRPr="006F3090" w:rsidRDefault="000E33C5">
      <w:pPr>
        <w:pStyle w:val="22"/>
        <w:shd w:val="clear" w:color="auto" w:fill="auto"/>
        <w:tabs>
          <w:tab w:val="left" w:pos="1118"/>
        </w:tabs>
        <w:spacing w:before="0" w:after="0"/>
        <w:ind w:firstLine="760"/>
      </w:pPr>
      <w:proofErr w:type="spellStart"/>
      <w:r w:rsidRPr="006F3090">
        <w:t>д</w:t>
      </w:r>
      <w:proofErr w:type="spellEnd"/>
      <w:r w:rsidRPr="006F3090">
        <w:t>)</w:t>
      </w:r>
      <w:r w:rsidRPr="006F3090">
        <w:tab/>
        <w:t>карточки образцов подписей, заверенной учредителем или нотариально (приложение № 2 к настоящему Порядку);</w:t>
      </w:r>
    </w:p>
    <w:p w:rsidR="003D327C" w:rsidRPr="006F3090" w:rsidRDefault="000E33C5">
      <w:pPr>
        <w:pStyle w:val="22"/>
        <w:shd w:val="clear" w:color="auto" w:fill="auto"/>
        <w:tabs>
          <w:tab w:val="left" w:pos="1118"/>
        </w:tabs>
        <w:spacing w:before="0" w:after="0"/>
        <w:ind w:firstLine="760"/>
      </w:pPr>
      <w:r w:rsidRPr="006F3090">
        <w:t>е)</w:t>
      </w:r>
      <w:r w:rsidRPr="006F3090">
        <w:tab/>
      </w:r>
      <w:r w:rsidR="00D462A8" w:rsidRPr="006F3090">
        <w:t xml:space="preserve">копии свидетельства налогового органа о постановке на учет, заверенной  руководителем учреждения, либо лицом </w:t>
      </w:r>
      <w:proofErr w:type="gramStart"/>
      <w:r w:rsidR="00D462A8" w:rsidRPr="006F3090">
        <w:t>замещающем</w:t>
      </w:r>
      <w:proofErr w:type="gramEnd"/>
      <w:r w:rsidR="00D462A8" w:rsidRPr="006F3090">
        <w:t xml:space="preserve"> его или налоговым органом, выдавшим его;</w:t>
      </w:r>
    </w:p>
    <w:p w:rsidR="003D327C" w:rsidRPr="006F3090" w:rsidRDefault="000E33C5">
      <w:pPr>
        <w:pStyle w:val="22"/>
        <w:shd w:val="clear" w:color="auto" w:fill="auto"/>
        <w:tabs>
          <w:tab w:val="left" w:pos="1124"/>
        </w:tabs>
        <w:spacing w:before="0" w:after="0"/>
        <w:ind w:firstLine="760"/>
      </w:pPr>
      <w:r w:rsidRPr="006F3090">
        <w:t>ж)</w:t>
      </w:r>
      <w:r w:rsidRPr="006F3090">
        <w:tab/>
        <w:t>доверенности на кассира организации на проведение расчетных операций и получение платежных документов по лицевым счетам (приложение № 3 к настоящему Порядку);</w:t>
      </w:r>
    </w:p>
    <w:p w:rsidR="003D327C" w:rsidRPr="006F3090" w:rsidRDefault="000E33C5">
      <w:pPr>
        <w:pStyle w:val="22"/>
        <w:shd w:val="clear" w:color="auto" w:fill="auto"/>
        <w:tabs>
          <w:tab w:val="left" w:pos="1178"/>
        </w:tabs>
        <w:spacing w:before="0" w:after="0"/>
        <w:ind w:firstLine="760"/>
      </w:pPr>
      <w:proofErr w:type="spellStart"/>
      <w:r w:rsidRPr="006F3090">
        <w:t>з</w:t>
      </w:r>
      <w:proofErr w:type="spellEnd"/>
      <w:r w:rsidRPr="006F3090">
        <w:t>)</w:t>
      </w:r>
      <w:r w:rsidRPr="006F3090">
        <w:tab/>
        <w:t>справки о сроках выплаты заработной платы.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60"/>
      </w:pPr>
      <w:r w:rsidRPr="006F3090">
        <w:t xml:space="preserve">Проверка представленных Клиентом документов, необходимых для переоформления лицевых счетов, осуществляется </w:t>
      </w:r>
      <w:r w:rsidR="00653DA2">
        <w:t>К</w:t>
      </w:r>
      <w:r w:rsidR="00D462A8" w:rsidRPr="006F3090">
        <w:t>омитетом финансов</w:t>
      </w:r>
      <w:r w:rsidRPr="006F3090">
        <w:t xml:space="preserve"> в течение пяти рабочих дней после их представления. Пакет документов, не соответствующий установленным требованиям, возвращается не позднее срока, установленного для проведения проверки.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60"/>
      </w:pPr>
      <w:proofErr w:type="gramStart"/>
      <w:r w:rsidRPr="006F3090">
        <w:t xml:space="preserve">Переоформление лицевых счетов производится после внесения соответствующих изменений в Сводный реестр </w:t>
      </w:r>
      <w:r w:rsidR="00411B46" w:rsidRPr="006F3090">
        <w:t>главных распорядителей и получателей средств районного бюджета Балаковского муниципального района, бюджета муниципального образования город Балаково и бюджетов муниципальных образований входящих в состав Балаковского района и заключивших соглашение о передаче полномочий в части исполнения бюджета, главных администраторов и администраторов доходов районного бюджета Балаковского муниципального района, муниципального образования бюджета город Балаково</w:t>
      </w:r>
      <w:proofErr w:type="gramEnd"/>
      <w:r w:rsidR="00411B46" w:rsidRPr="006F3090">
        <w:t xml:space="preserve"> и бюджетов муниципальных образований входящих в состав Балаковского района и заключивших соглашение о передаче полномочий в части исполнения бюджета</w:t>
      </w:r>
      <w:r w:rsidRPr="006F3090">
        <w:t xml:space="preserve"> и в Сводный реестр </w:t>
      </w:r>
      <w:r w:rsidR="00C43FDC" w:rsidRPr="006F3090">
        <w:t>муниципальных</w:t>
      </w:r>
      <w:r w:rsidR="00411B46" w:rsidRPr="006F3090">
        <w:t xml:space="preserve"> </w:t>
      </w:r>
      <w:r w:rsidRPr="006F3090">
        <w:t>бюджетных и автономных учреждений, иных юридических лиц, не являющихся участниками бюджетного процесса.</w:t>
      </w:r>
    </w:p>
    <w:p w:rsidR="003D327C" w:rsidRPr="006F3090" w:rsidRDefault="000E33C5">
      <w:pPr>
        <w:pStyle w:val="22"/>
        <w:numPr>
          <w:ilvl w:val="1"/>
          <w:numId w:val="2"/>
        </w:numPr>
        <w:shd w:val="clear" w:color="auto" w:fill="auto"/>
        <w:tabs>
          <w:tab w:val="left" w:pos="1244"/>
        </w:tabs>
        <w:spacing w:before="0" w:after="0"/>
        <w:ind w:firstLine="760"/>
      </w:pPr>
      <w:r w:rsidRPr="006F3090">
        <w:t xml:space="preserve">Закрытие лицевого счета Клиента осуществляется после внесения изменений в единый государственный реестр юридических лиц в течение пяти рабочих дней на основании заявления на закрытие лицевого </w:t>
      </w:r>
      <w:r w:rsidRPr="00653DA2">
        <w:rPr>
          <w:color w:val="00B050"/>
        </w:rPr>
        <w:t xml:space="preserve">счета (приложение № </w:t>
      </w:r>
      <w:r w:rsidR="0021127C">
        <w:rPr>
          <w:color w:val="00B050"/>
        </w:rPr>
        <w:t>7</w:t>
      </w:r>
      <w:r w:rsidRPr="00653DA2">
        <w:rPr>
          <w:color w:val="00B050"/>
        </w:rPr>
        <w:t xml:space="preserve"> к настоящему Порядку)</w:t>
      </w:r>
      <w:r w:rsidRPr="006F3090">
        <w:t xml:space="preserve">, представленного учреждением в </w:t>
      </w:r>
      <w:r w:rsidR="00653DA2">
        <w:t>операционный отдел</w:t>
      </w:r>
      <w:r w:rsidRPr="006F3090">
        <w:t>, в следующих случаях:</w:t>
      </w:r>
    </w:p>
    <w:p w:rsidR="003D327C" w:rsidRPr="006F3090" w:rsidRDefault="000E33C5">
      <w:pPr>
        <w:pStyle w:val="22"/>
        <w:shd w:val="clear" w:color="auto" w:fill="auto"/>
        <w:tabs>
          <w:tab w:val="left" w:pos="1118"/>
        </w:tabs>
        <w:spacing w:before="0" w:after="0"/>
        <w:ind w:firstLine="760"/>
      </w:pPr>
      <w:r w:rsidRPr="006F3090">
        <w:t>а)</w:t>
      </w:r>
      <w:r w:rsidRPr="006F3090">
        <w:tab/>
        <w:t>реорганизации (ликвидации) учреждения;</w:t>
      </w:r>
    </w:p>
    <w:p w:rsidR="003D327C" w:rsidRPr="006F3090" w:rsidRDefault="000E33C5">
      <w:pPr>
        <w:pStyle w:val="22"/>
        <w:shd w:val="clear" w:color="auto" w:fill="auto"/>
        <w:tabs>
          <w:tab w:val="left" w:pos="1121"/>
        </w:tabs>
        <w:spacing w:before="0" w:after="0"/>
        <w:ind w:firstLine="760"/>
      </w:pPr>
      <w:r w:rsidRPr="006F3090">
        <w:t>б)</w:t>
      </w:r>
      <w:r w:rsidRPr="006F3090">
        <w:tab/>
        <w:t>изменения типа учреждения;</w:t>
      </w:r>
    </w:p>
    <w:p w:rsidR="003D327C" w:rsidRPr="006F3090" w:rsidRDefault="000E33C5">
      <w:pPr>
        <w:pStyle w:val="22"/>
        <w:shd w:val="clear" w:color="auto" w:fill="auto"/>
        <w:tabs>
          <w:tab w:val="left" w:pos="1118"/>
        </w:tabs>
        <w:spacing w:before="0" w:after="0"/>
        <w:ind w:firstLine="760"/>
      </w:pPr>
      <w:r w:rsidRPr="006F3090">
        <w:t>в)</w:t>
      </w:r>
      <w:r w:rsidRPr="006F3090">
        <w:tab/>
        <w:t xml:space="preserve">в иных случаях, предусмотренных нормативными правовыми актами (при передаче участников и </w:t>
      </w:r>
      <w:proofErr w:type="spellStart"/>
      <w:r w:rsidRPr="006F3090">
        <w:t>неучастников</w:t>
      </w:r>
      <w:proofErr w:type="spellEnd"/>
      <w:r w:rsidRPr="006F3090">
        <w:t xml:space="preserve"> бюджетного процесса из ведения одного главного распорядителя средств бюджета в ведение другого главного распорядителя средств бюджета и др.).</w:t>
      </w:r>
    </w:p>
    <w:p w:rsidR="003D327C" w:rsidRPr="006F3090" w:rsidRDefault="000E33C5" w:rsidP="00411B46">
      <w:pPr>
        <w:pStyle w:val="22"/>
        <w:shd w:val="clear" w:color="auto" w:fill="auto"/>
        <w:spacing w:before="0" w:after="181"/>
        <w:ind w:firstLine="760"/>
      </w:pPr>
      <w:proofErr w:type="gramStart"/>
      <w:r w:rsidRPr="006F3090">
        <w:t xml:space="preserve">После включения новых реквизитов клиента в Сводный реестр </w:t>
      </w:r>
      <w:r w:rsidR="00411B46" w:rsidRPr="006F3090">
        <w:t>главных распорядителей и получателей средств районного бюджета Балаковского муниципального района, бюджета муниципального образования город Балаково и бюджетов муниципальных образований входящих в состав Балаковского района и заключивших соглашение о передаче полномочий в части исполнения бюджета, главных администраторов и администраторов доходов районного бюджета Балаковского муниципального района, муниципального образования бюджета город Балаково и бюджетов муниципальных</w:t>
      </w:r>
      <w:proofErr w:type="gramEnd"/>
      <w:r w:rsidR="00411B46" w:rsidRPr="006F3090">
        <w:t xml:space="preserve"> образований входящих в состав Балаковского района и заключивших соглашение о передаче полномочий в части исполнения бюджета</w:t>
      </w:r>
      <w:r w:rsidRPr="006F3090">
        <w:t xml:space="preserve"> и Сводный реестр </w:t>
      </w:r>
      <w:r w:rsidR="00C43FDC" w:rsidRPr="006F3090">
        <w:t>муниципальных</w:t>
      </w:r>
      <w:r w:rsidR="00411B46" w:rsidRPr="006F3090">
        <w:t xml:space="preserve"> </w:t>
      </w:r>
      <w:r w:rsidRPr="006F3090">
        <w:t>бюджетных и автономных учреждений, иных юридических лиц, не являющихся участниками бюджетного процесса, движение денежных</w:t>
      </w:r>
      <w:r w:rsidR="00411B46" w:rsidRPr="006F3090">
        <w:t xml:space="preserve"> </w:t>
      </w:r>
      <w:r w:rsidRPr="006F3090">
        <w:t>средств на закрываемых лицевых счетах не допускается.</w:t>
      </w:r>
    </w:p>
    <w:p w:rsidR="003D327C" w:rsidRPr="006F3090" w:rsidRDefault="000E33C5">
      <w:pPr>
        <w:pStyle w:val="22"/>
        <w:numPr>
          <w:ilvl w:val="1"/>
          <w:numId w:val="2"/>
        </w:numPr>
        <w:shd w:val="clear" w:color="auto" w:fill="auto"/>
        <w:tabs>
          <w:tab w:val="left" w:pos="1254"/>
        </w:tabs>
        <w:spacing w:before="0" w:after="0"/>
        <w:ind w:firstLine="760"/>
      </w:pPr>
      <w:r w:rsidRPr="006F3090">
        <w:t xml:space="preserve">При реорганизации (ликвидации) Клиента в </w:t>
      </w:r>
      <w:r w:rsidR="007A2213">
        <w:t xml:space="preserve">операционный </w:t>
      </w:r>
      <w:r w:rsidRPr="006F3090">
        <w:t>отдел</w:t>
      </w:r>
      <w:r w:rsidR="00411B46" w:rsidRPr="006F3090">
        <w:t xml:space="preserve"> </w:t>
      </w:r>
      <w:r w:rsidR="007A2213">
        <w:t>К</w:t>
      </w:r>
      <w:r w:rsidRPr="006F3090">
        <w:t>лиентом представляются:</w:t>
      </w:r>
    </w:p>
    <w:p w:rsidR="003D327C" w:rsidRPr="006F3090" w:rsidRDefault="000E33C5">
      <w:pPr>
        <w:pStyle w:val="22"/>
        <w:shd w:val="clear" w:color="auto" w:fill="auto"/>
        <w:tabs>
          <w:tab w:val="left" w:pos="1057"/>
        </w:tabs>
        <w:spacing w:before="0" w:after="0"/>
        <w:ind w:firstLine="760"/>
      </w:pPr>
      <w:r w:rsidRPr="006F3090">
        <w:t>а)</w:t>
      </w:r>
      <w:r w:rsidRPr="006F3090">
        <w:tab/>
        <w:t>копия документа о его реорганизации (ликвидации) и о назначении ликвидационной комиссии с указанием в нем срока действия ликвидационной комиссии;</w:t>
      </w:r>
    </w:p>
    <w:p w:rsidR="003D327C" w:rsidRPr="006F3090" w:rsidRDefault="000E33C5">
      <w:pPr>
        <w:pStyle w:val="22"/>
        <w:shd w:val="clear" w:color="auto" w:fill="auto"/>
        <w:tabs>
          <w:tab w:val="left" w:pos="1066"/>
        </w:tabs>
        <w:spacing w:before="0" w:after="0"/>
        <w:ind w:firstLine="760"/>
      </w:pPr>
      <w:r w:rsidRPr="006F3090">
        <w:t>б)</w:t>
      </w:r>
      <w:r w:rsidRPr="006F3090">
        <w:tab/>
        <w:t>карточка образцов подписей (приложение № 2 к настоящему Порядку), оформленная ликвидационной комиссией.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60"/>
      </w:pPr>
      <w:r w:rsidRPr="006F3090">
        <w:t xml:space="preserve">По завершении работы ликвидационной комиссии заявление </w:t>
      </w:r>
      <w:r w:rsidRPr="001719DF">
        <w:rPr>
          <w:color w:val="00B050"/>
        </w:rPr>
        <w:t xml:space="preserve">(приложение № </w:t>
      </w:r>
      <w:r w:rsidR="001719DF">
        <w:rPr>
          <w:color w:val="00B050"/>
        </w:rPr>
        <w:t>7</w:t>
      </w:r>
      <w:r w:rsidRPr="001719DF">
        <w:rPr>
          <w:color w:val="00B050"/>
        </w:rPr>
        <w:t xml:space="preserve"> к настоящему Порядку)</w:t>
      </w:r>
      <w:r w:rsidRPr="006F3090">
        <w:t xml:space="preserve"> на закрытие лицевого счета оформляется ликвидационной комиссией.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60"/>
      </w:pPr>
      <w:r w:rsidRPr="006F3090">
        <w:t xml:space="preserve">Проверка представленных Клиентом документов, необходимых для закрытия лицевых счетов, осуществляется </w:t>
      </w:r>
      <w:r w:rsidR="007A2213">
        <w:t>К</w:t>
      </w:r>
      <w:r w:rsidR="00411B46" w:rsidRPr="006F3090">
        <w:t>омитетом финансов</w:t>
      </w:r>
      <w:r w:rsidRPr="006F3090">
        <w:t xml:space="preserve"> в течение пяти рабочих дней после их представления. Пакет документов, не соответствующий установленным требованиям, возвращается не позднее срока, установленного для проведения проверки.</w:t>
      </w:r>
    </w:p>
    <w:p w:rsidR="003D327C" w:rsidRPr="006F3090" w:rsidRDefault="000E33C5">
      <w:pPr>
        <w:pStyle w:val="22"/>
        <w:numPr>
          <w:ilvl w:val="1"/>
          <w:numId w:val="2"/>
        </w:numPr>
        <w:shd w:val="clear" w:color="auto" w:fill="auto"/>
        <w:tabs>
          <w:tab w:val="left" w:pos="1368"/>
        </w:tabs>
        <w:spacing w:before="0" w:after="0"/>
        <w:ind w:firstLine="760"/>
      </w:pPr>
      <w:r w:rsidRPr="006F3090">
        <w:t xml:space="preserve">При наличии на закрываемом лицевом счете </w:t>
      </w:r>
      <w:proofErr w:type="spellStart"/>
      <w:r w:rsidRPr="006F3090">
        <w:t>неучастника</w:t>
      </w:r>
      <w:proofErr w:type="spellEnd"/>
      <w:r w:rsidRPr="006F3090">
        <w:t xml:space="preserve"> бюджетного процесса остатка денежных средств учреждение представляет в</w:t>
      </w:r>
      <w:r w:rsidR="00411B46" w:rsidRPr="006F3090">
        <w:t xml:space="preserve"> </w:t>
      </w:r>
      <w:r w:rsidR="007A2213">
        <w:t>К</w:t>
      </w:r>
      <w:r w:rsidR="00411B46" w:rsidRPr="006F3090">
        <w:t>омитет финансов</w:t>
      </w:r>
      <w:r w:rsidRPr="006F3090">
        <w:t xml:space="preserve"> вместе с заявлением на закрытие лицевого счета в установленном порядке платежное поручение на перечисление остатка денежных средств по назначению.</w:t>
      </w:r>
    </w:p>
    <w:p w:rsidR="00411B46" w:rsidRPr="006F3090" w:rsidRDefault="000E33C5" w:rsidP="00411B46">
      <w:pPr>
        <w:pStyle w:val="22"/>
        <w:shd w:val="clear" w:color="auto" w:fill="auto"/>
        <w:spacing w:before="0" w:after="0"/>
        <w:ind w:firstLine="760"/>
      </w:pPr>
      <w:r w:rsidRPr="006F3090">
        <w:t xml:space="preserve">Лицевые счета </w:t>
      </w:r>
      <w:proofErr w:type="spellStart"/>
      <w:r w:rsidRPr="006F3090">
        <w:t>неучастника</w:t>
      </w:r>
      <w:proofErr w:type="spellEnd"/>
      <w:r w:rsidRPr="006F3090">
        <w:t xml:space="preserve"> бюджетного процесса закрываются при отсутствии на них остатка денежных средств.</w:t>
      </w:r>
    </w:p>
    <w:p w:rsidR="00411B46" w:rsidRPr="006F3090" w:rsidRDefault="000E33C5" w:rsidP="00411B46">
      <w:pPr>
        <w:pStyle w:val="22"/>
        <w:numPr>
          <w:ilvl w:val="1"/>
          <w:numId w:val="2"/>
        </w:numPr>
        <w:shd w:val="clear" w:color="auto" w:fill="auto"/>
        <w:spacing w:before="0" w:after="0"/>
        <w:ind w:firstLine="760"/>
      </w:pPr>
      <w:r w:rsidRPr="006F3090">
        <w:t xml:space="preserve">В трехдневный срок после переоформления или закрытия лицевого счета </w:t>
      </w:r>
      <w:r w:rsidR="007A2213">
        <w:t>К</w:t>
      </w:r>
      <w:r w:rsidR="00411B46" w:rsidRPr="006F3090">
        <w:t>омитет финансов</w:t>
      </w:r>
      <w:r w:rsidRPr="006F3090">
        <w:t xml:space="preserve"> сообща</w:t>
      </w:r>
      <w:r w:rsidR="00411B46" w:rsidRPr="006F3090">
        <w:t>е</w:t>
      </w:r>
      <w:r w:rsidRPr="006F3090">
        <w:t>т об этом в налоговый орган по месту регистрации учреждения.</w:t>
      </w:r>
    </w:p>
    <w:p w:rsidR="00411B46" w:rsidRPr="006F3090" w:rsidRDefault="000E33C5" w:rsidP="00411B46">
      <w:pPr>
        <w:pStyle w:val="22"/>
        <w:numPr>
          <w:ilvl w:val="1"/>
          <w:numId w:val="2"/>
        </w:numPr>
        <w:shd w:val="clear" w:color="auto" w:fill="auto"/>
        <w:spacing w:before="0" w:after="0"/>
        <w:ind w:firstLine="760"/>
      </w:pPr>
      <w:r w:rsidRPr="006F3090">
        <w:t xml:space="preserve">При переоформлении и закрытии лицевых счетов </w:t>
      </w:r>
      <w:r w:rsidR="00D9473B" w:rsidRPr="006F3090">
        <w:t>Комитет финансов</w:t>
      </w:r>
      <w:r w:rsidR="00411B46" w:rsidRPr="006F3090">
        <w:t xml:space="preserve"> </w:t>
      </w:r>
      <w:r w:rsidRPr="006F3090">
        <w:t>заключа</w:t>
      </w:r>
      <w:r w:rsidR="00411B46" w:rsidRPr="006F3090">
        <w:t>е</w:t>
      </w:r>
      <w:r w:rsidRPr="006F3090">
        <w:t>т с Клиентами дополнительное соглашение к договору на расчетное обслуживание.</w:t>
      </w:r>
    </w:p>
    <w:p w:rsidR="003D327C" w:rsidRDefault="000E33C5" w:rsidP="00411B46">
      <w:pPr>
        <w:pStyle w:val="22"/>
        <w:numPr>
          <w:ilvl w:val="1"/>
          <w:numId w:val="2"/>
        </w:numPr>
        <w:shd w:val="clear" w:color="auto" w:fill="auto"/>
        <w:spacing w:before="0" w:after="0"/>
        <w:ind w:firstLine="760"/>
      </w:pPr>
      <w:r w:rsidRPr="006F3090">
        <w:t xml:space="preserve">При смене места обслуживания </w:t>
      </w:r>
      <w:r w:rsidR="007A2213">
        <w:t>К</w:t>
      </w:r>
      <w:r w:rsidRPr="006F3090">
        <w:t xml:space="preserve">лиента все документы по открытию и ведению действующих лицевых счетов передаются по описи по новому месту обслуживания. В </w:t>
      </w:r>
      <w:proofErr w:type="gramStart"/>
      <w:r w:rsidRPr="006F3090">
        <w:t>деле</w:t>
      </w:r>
      <w:proofErr w:type="gramEnd"/>
      <w:r w:rsidRPr="006F3090">
        <w:t xml:space="preserve"> </w:t>
      </w:r>
      <w:r w:rsidR="007A2213">
        <w:t>К</w:t>
      </w:r>
      <w:r w:rsidRPr="006F3090">
        <w:t xml:space="preserve">лиента по прежнему месту его обслуживания хранятся копии указанных документов. </w:t>
      </w:r>
    </w:p>
    <w:p w:rsidR="007A2213" w:rsidRPr="006F3090" w:rsidRDefault="007A2213" w:rsidP="007A2213">
      <w:pPr>
        <w:pStyle w:val="22"/>
        <w:shd w:val="clear" w:color="auto" w:fill="auto"/>
        <w:spacing w:before="0" w:after="0"/>
        <w:ind w:left="760"/>
      </w:pPr>
    </w:p>
    <w:p w:rsidR="003D327C" w:rsidRPr="006F3090" w:rsidRDefault="000E33C5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2767"/>
        </w:tabs>
        <w:spacing w:before="0" w:after="304" w:line="280" w:lineRule="exact"/>
        <w:ind w:left="2440"/>
      </w:pPr>
      <w:bookmarkStart w:id="5" w:name="bookmark10"/>
      <w:r w:rsidRPr="006F3090">
        <w:t>Порядок ведения лицевых счетов</w:t>
      </w:r>
      <w:bookmarkEnd w:id="5"/>
    </w:p>
    <w:p w:rsidR="003D327C" w:rsidRPr="006F3090" w:rsidRDefault="000E33C5">
      <w:pPr>
        <w:pStyle w:val="22"/>
        <w:numPr>
          <w:ilvl w:val="1"/>
          <w:numId w:val="2"/>
        </w:numPr>
        <w:shd w:val="clear" w:color="auto" w:fill="auto"/>
        <w:tabs>
          <w:tab w:val="left" w:pos="1368"/>
        </w:tabs>
        <w:spacing w:before="0" w:after="0"/>
        <w:ind w:firstLine="760"/>
      </w:pPr>
      <w:r w:rsidRPr="006F3090">
        <w:t>Операции на лицевых счетах ведутся в рублях Российской Федерации.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60"/>
      </w:pPr>
      <w:r w:rsidRPr="006F3090">
        <w:t xml:space="preserve">Отражение операций, проводимых на лицевых счетах, открытых Клиентам, осуществляется в автоматизированной системе </w:t>
      </w:r>
      <w:r w:rsidR="00411B46" w:rsidRPr="006F3090">
        <w:t>Комитета финансов</w:t>
      </w:r>
      <w:r w:rsidRPr="006F3090">
        <w:t>.</w:t>
      </w:r>
    </w:p>
    <w:p w:rsidR="003D327C" w:rsidRPr="006F3090" w:rsidRDefault="000E33C5">
      <w:pPr>
        <w:pStyle w:val="22"/>
        <w:numPr>
          <w:ilvl w:val="1"/>
          <w:numId w:val="2"/>
        </w:numPr>
        <w:shd w:val="clear" w:color="auto" w:fill="auto"/>
        <w:tabs>
          <w:tab w:val="left" w:pos="1254"/>
        </w:tabs>
        <w:spacing w:before="0" w:after="0"/>
        <w:ind w:firstLine="760"/>
      </w:pPr>
      <w:r w:rsidRPr="006F3090">
        <w:t xml:space="preserve">На основании платежных документов, проведенных по лицевым счетам в автоматизированной системе </w:t>
      </w:r>
      <w:r w:rsidR="00411B46" w:rsidRPr="006F3090">
        <w:t>Комитета финансов</w:t>
      </w:r>
      <w:r w:rsidRPr="006F3090">
        <w:t xml:space="preserve">, </w:t>
      </w:r>
      <w:r w:rsidR="005858D0">
        <w:t xml:space="preserve">операционный </w:t>
      </w:r>
      <w:r w:rsidR="00411B46" w:rsidRPr="006F3090">
        <w:t xml:space="preserve">отдел </w:t>
      </w:r>
      <w:r w:rsidRPr="006F3090">
        <w:t>формиру</w:t>
      </w:r>
      <w:r w:rsidR="00411B46" w:rsidRPr="006F3090">
        <w:t>е</w:t>
      </w:r>
      <w:r w:rsidRPr="006F3090">
        <w:t>т следующие документы:</w:t>
      </w:r>
    </w:p>
    <w:p w:rsidR="003D327C" w:rsidRPr="006F3090" w:rsidRDefault="000E33C5" w:rsidP="000E2CEE">
      <w:pPr>
        <w:pStyle w:val="22"/>
        <w:shd w:val="clear" w:color="auto" w:fill="auto"/>
        <w:spacing w:before="0" w:after="0"/>
        <w:ind w:firstLine="760"/>
      </w:pPr>
      <w:r w:rsidRPr="000541A9">
        <w:t>выписки из лицевого счета главного администратора источников</w:t>
      </w:r>
      <w:r w:rsidR="000E2CEE">
        <w:t xml:space="preserve"> </w:t>
      </w:r>
      <w:r w:rsidRPr="000541A9">
        <w:t>финансирования</w:t>
      </w:r>
      <w:r w:rsidR="00C636A4">
        <w:t xml:space="preserve"> </w:t>
      </w:r>
      <w:r w:rsidRPr="000541A9">
        <w:t>дефицита</w:t>
      </w:r>
      <w:r w:rsidR="00F93E89">
        <w:t xml:space="preserve"> </w:t>
      </w:r>
      <w:r w:rsidR="00F93E89" w:rsidRPr="00F716A5">
        <w:rPr>
          <w:color w:val="00B050"/>
        </w:rPr>
        <w:t xml:space="preserve">(приложение № </w:t>
      </w:r>
      <w:r w:rsidR="00F93E89">
        <w:rPr>
          <w:color w:val="00B050"/>
        </w:rPr>
        <w:t>8</w:t>
      </w:r>
      <w:r w:rsidR="00F93E89" w:rsidRPr="00F716A5">
        <w:rPr>
          <w:color w:val="00B050"/>
        </w:rPr>
        <w:t xml:space="preserve"> к настоящему Порядку)</w:t>
      </w:r>
      <w:r w:rsidR="000E2CEE">
        <w:t>;</w:t>
      </w:r>
      <w:r w:rsidR="003F23DC">
        <w:rPr>
          <w:color w:val="00B05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327C" w:rsidRPr="00F716A5" w:rsidRDefault="000E33C5" w:rsidP="000E2CEE">
      <w:pPr>
        <w:pStyle w:val="22"/>
        <w:shd w:val="clear" w:color="auto" w:fill="auto"/>
        <w:spacing w:before="0" w:after="0"/>
        <w:ind w:firstLine="760"/>
        <w:rPr>
          <w:color w:val="00B050"/>
        </w:rPr>
      </w:pPr>
      <w:r w:rsidRPr="006F3090">
        <w:t xml:space="preserve">выписки из лицевого счета получателя бюджетных средств </w:t>
      </w:r>
      <w:r w:rsidRPr="00F716A5">
        <w:rPr>
          <w:color w:val="00B050"/>
        </w:rPr>
        <w:t xml:space="preserve">(приложение № </w:t>
      </w:r>
      <w:r w:rsidR="00F716A5" w:rsidRPr="00F716A5">
        <w:rPr>
          <w:color w:val="00B050"/>
        </w:rPr>
        <w:t>9</w:t>
      </w:r>
      <w:r w:rsidRPr="00F716A5">
        <w:rPr>
          <w:color w:val="00B050"/>
        </w:rPr>
        <w:t xml:space="preserve"> к настоящему Порядку);</w:t>
      </w:r>
    </w:p>
    <w:p w:rsidR="003D327C" w:rsidRPr="00F716A5" w:rsidRDefault="000E33C5">
      <w:pPr>
        <w:pStyle w:val="22"/>
        <w:shd w:val="clear" w:color="auto" w:fill="auto"/>
        <w:spacing w:before="0" w:after="0"/>
        <w:ind w:firstLine="760"/>
        <w:rPr>
          <w:color w:val="00B050"/>
        </w:rPr>
      </w:pPr>
      <w:r w:rsidRPr="006F3090">
        <w:t xml:space="preserve">выписки из лицевого счета бюджетного (автономного) учреждения </w:t>
      </w:r>
      <w:r w:rsidRPr="00F716A5">
        <w:rPr>
          <w:color w:val="00B050"/>
        </w:rPr>
        <w:t>(приложение № 1</w:t>
      </w:r>
      <w:r w:rsidR="00F716A5" w:rsidRPr="00F716A5">
        <w:rPr>
          <w:color w:val="00B050"/>
        </w:rPr>
        <w:t>0</w:t>
      </w:r>
      <w:r w:rsidRPr="00F716A5">
        <w:rPr>
          <w:color w:val="00B050"/>
        </w:rPr>
        <w:t xml:space="preserve"> к настоящему Порядку);</w:t>
      </w:r>
    </w:p>
    <w:p w:rsidR="003D327C" w:rsidRPr="00F716A5" w:rsidRDefault="000E33C5">
      <w:pPr>
        <w:pStyle w:val="22"/>
        <w:shd w:val="clear" w:color="auto" w:fill="auto"/>
        <w:spacing w:before="0" w:after="0"/>
        <w:ind w:firstLine="760"/>
        <w:rPr>
          <w:color w:val="00B050"/>
        </w:rPr>
      </w:pPr>
      <w:r w:rsidRPr="006F3090">
        <w:t xml:space="preserve">выписки из отдельного лицевого счета бюджетного (автономного) учреждения </w:t>
      </w:r>
      <w:r w:rsidRPr="00F716A5">
        <w:rPr>
          <w:color w:val="00B050"/>
        </w:rPr>
        <w:t>(приложение № 1</w:t>
      </w:r>
      <w:r w:rsidR="00F716A5" w:rsidRPr="00F716A5">
        <w:rPr>
          <w:color w:val="00B050"/>
        </w:rPr>
        <w:t>1</w:t>
      </w:r>
      <w:r w:rsidRPr="00F716A5">
        <w:rPr>
          <w:color w:val="00B050"/>
        </w:rPr>
        <w:t xml:space="preserve"> к настоящему Порядку);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60"/>
      </w:pPr>
      <w:r w:rsidRPr="006F3090">
        <w:t xml:space="preserve">выписки из лицевого счета для учета операций иного юридического лица </w:t>
      </w:r>
      <w:r w:rsidRPr="00F716A5">
        <w:rPr>
          <w:color w:val="00B050"/>
        </w:rPr>
        <w:t>(приложение № 1</w:t>
      </w:r>
      <w:r w:rsidR="00F716A5" w:rsidRPr="00F716A5">
        <w:rPr>
          <w:color w:val="00B050"/>
        </w:rPr>
        <w:t>2</w:t>
      </w:r>
      <w:r w:rsidRPr="00F716A5">
        <w:rPr>
          <w:color w:val="00B050"/>
        </w:rPr>
        <w:t xml:space="preserve"> к настоящему Порядку);</w:t>
      </w:r>
    </w:p>
    <w:p w:rsidR="003D327C" w:rsidRPr="00F716A5" w:rsidRDefault="000E33C5">
      <w:pPr>
        <w:pStyle w:val="22"/>
        <w:shd w:val="clear" w:color="auto" w:fill="auto"/>
        <w:spacing w:before="0" w:after="0"/>
        <w:ind w:firstLine="760"/>
        <w:rPr>
          <w:color w:val="00B050"/>
        </w:rPr>
      </w:pPr>
      <w:r w:rsidRPr="006F3090">
        <w:t xml:space="preserve">выписки из лицевого счета для учета средств, поступающих во временное распоряжение </w:t>
      </w:r>
      <w:r w:rsidRPr="00F716A5">
        <w:rPr>
          <w:color w:val="00B050"/>
        </w:rPr>
        <w:t>(приложение № 1</w:t>
      </w:r>
      <w:r w:rsidR="00F716A5" w:rsidRPr="00F716A5">
        <w:rPr>
          <w:color w:val="00B050"/>
        </w:rPr>
        <w:t>3</w:t>
      </w:r>
      <w:r w:rsidRPr="00F716A5">
        <w:rPr>
          <w:color w:val="00B050"/>
        </w:rPr>
        <w:t xml:space="preserve"> к настоящему Порядку).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60"/>
      </w:pPr>
      <w:r w:rsidRPr="006F3090">
        <w:t xml:space="preserve">Выписки из соответствующих лицевых счетов формируются в </w:t>
      </w:r>
      <w:proofErr w:type="gramStart"/>
      <w:r w:rsidRPr="006F3090">
        <w:t>разрезе</w:t>
      </w:r>
      <w:proofErr w:type="gramEnd"/>
      <w:r w:rsidRPr="006F3090">
        <w:t xml:space="preserve"> документов по операциям за данный операционный день.</w:t>
      </w:r>
    </w:p>
    <w:p w:rsidR="003D327C" w:rsidRPr="006F3090" w:rsidRDefault="000E33C5">
      <w:pPr>
        <w:pStyle w:val="22"/>
        <w:numPr>
          <w:ilvl w:val="1"/>
          <w:numId w:val="2"/>
        </w:numPr>
        <w:shd w:val="clear" w:color="auto" w:fill="auto"/>
        <w:tabs>
          <w:tab w:val="left" w:pos="1347"/>
        </w:tabs>
        <w:spacing w:before="0" w:after="0"/>
        <w:ind w:firstLine="760"/>
      </w:pPr>
      <w:r w:rsidRPr="006F3090">
        <w:t xml:space="preserve">Выписки из лицевых счетов представляются Клиентам в электронном </w:t>
      </w:r>
      <w:proofErr w:type="gramStart"/>
      <w:r w:rsidRPr="006F3090">
        <w:t>виде</w:t>
      </w:r>
      <w:proofErr w:type="gramEnd"/>
      <w:r w:rsidR="00520544">
        <w:t xml:space="preserve"> </w:t>
      </w:r>
      <w:r w:rsidRPr="006F3090">
        <w:t>в соответствии с договором об обмене электронными документами.</w:t>
      </w:r>
    </w:p>
    <w:p w:rsidR="00411B46" w:rsidRPr="006F3090" w:rsidRDefault="00411B46" w:rsidP="00411B46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F3090">
        <w:rPr>
          <w:rFonts w:ascii="Times New Roman" w:hAnsi="Times New Roman" w:cs="Times New Roman"/>
          <w:sz w:val="28"/>
          <w:szCs w:val="28"/>
        </w:rPr>
        <w:t xml:space="preserve">При необходимости подтверждения операций, отраженных на лицевых счетах Клиентов при электронном документообороте с использованием ЭЦП, отметка об исполнении проставляется </w:t>
      </w:r>
      <w:r w:rsidR="00520544">
        <w:rPr>
          <w:rFonts w:ascii="Times New Roman" w:hAnsi="Times New Roman" w:cs="Times New Roman"/>
          <w:sz w:val="28"/>
          <w:szCs w:val="28"/>
        </w:rPr>
        <w:t xml:space="preserve">операционным </w:t>
      </w:r>
      <w:r w:rsidRPr="006F3090">
        <w:rPr>
          <w:rFonts w:ascii="Times New Roman" w:hAnsi="Times New Roman" w:cs="Times New Roman"/>
          <w:bCs/>
          <w:sz w:val="28"/>
          <w:szCs w:val="28"/>
        </w:rPr>
        <w:t xml:space="preserve">отделом </w:t>
      </w:r>
      <w:r w:rsidRPr="006F3090">
        <w:rPr>
          <w:rFonts w:ascii="Times New Roman" w:hAnsi="Times New Roman" w:cs="Times New Roman"/>
          <w:sz w:val="28"/>
          <w:szCs w:val="28"/>
        </w:rPr>
        <w:t xml:space="preserve">на копиях документов на бумажном носителе. </w:t>
      </w:r>
    </w:p>
    <w:p w:rsidR="003D327C" w:rsidRPr="006F3090" w:rsidRDefault="000E33C5" w:rsidP="00520544">
      <w:pPr>
        <w:pStyle w:val="22"/>
        <w:numPr>
          <w:ilvl w:val="1"/>
          <w:numId w:val="2"/>
        </w:numPr>
        <w:shd w:val="clear" w:color="auto" w:fill="auto"/>
        <w:tabs>
          <w:tab w:val="left" w:pos="1347"/>
        </w:tabs>
        <w:spacing w:before="0" w:after="0"/>
        <w:ind w:firstLine="760"/>
      </w:pPr>
      <w:r w:rsidRPr="006F3090">
        <w:t>При отсутствии электронной подписи выписки из лицевого счета</w:t>
      </w:r>
    </w:p>
    <w:p w:rsidR="003D327C" w:rsidRPr="006F3090" w:rsidRDefault="000E33C5" w:rsidP="00520544">
      <w:pPr>
        <w:pStyle w:val="22"/>
        <w:shd w:val="clear" w:color="auto" w:fill="auto"/>
        <w:spacing w:before="0" w:after="0"/>
      </w:pPr>
      <w:r w:rsidRPr="006F3090">
        <w:t xml:space="preserve">Клиента выдаются на бумажном носителе под расписку лицам, включенным в карточку образцов подписей по данному счету либо в соответствии с доверенностью, оформленной в установленном порядке. 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60"/>
      </w:pPr>
      <w:r w:rsidRPr="006F3090">
        <w:t>К выпискам из соответствующих лицевых счетов прилагаются копии документов, служащих основанием для отражения кассовых операций на лицевых счетах с отметкой об исполнении с указанием даты, фамилии, инициалов и подписи работника операционного отдела.</w:t>
      </w:r>
    </w:p>
    <w:p w:rsidR="003D327C" w:rsidRPr="006F3090" w:rsidRDefault="000E33C5">
      <w:pPr>
        <w:pStyle w:val="22"/>
        <w:numPr>
          <w:ilvl w:val="1"/>
          <w:numId w:val="2"/>
        </w:numPr>
        <w:shd w:val="clear" w:color="auto" w:fill="auto"/>
        <w:tabs>
          <w:tab w:val="left" w:pos="1267"/>
        </w:tabs>
        <w:spacing w:before="0" w:after="0"/>
        <w:ind w:firstLine="760"/>
      </w:pPr>
      <w:r w:rsidRPr="006F3090">
        <w:t>Владелец лицевого счета в течение трех рабочих дней после получения выписки из лицевого счета обязан письменно сообщить о суммах, ошибочно отраженных в лицевом счете в операционный отдел.</w:t>
      </w:r>
    </w:p>
    <w:p w:rsidR="003D327C" w:rsidRPr="006F3090" w:rsidRDefault="000E33C5">
      <w:pPr>
        <w:pStyle w:val="22"/>
        <w:shd w:val="clear" w:color="auto" w:fill="auto"/>
        <w:spacing w:before="0" w:after="0"/>
        <w:ind w:firstLine="760"/>
      </w:pPr>
      <w:r w:rsidRPr="006F3090">
        <w:t>При отсутствии возражений в указанные сроки операции, совершенные по лицевому счету, считаются подтвержденными.</w:t>
      </w:r>
    </w:p>
    <w:p w:rsidR="003D327C" w:rsidRPr="006F3090" w:rsidRDefault="000E33C5">
      <w:pPr>
        <w:pStyle w:val="22"/>
        <w:numPr>
          <w:ilvl w:val="1"/>
          <w:numId w:val="2"/>
        </w:numPr>
        <w:shd w:val="clear" w:color="auto" w:fill="auto"/>
        <w:tabs>
          <w:tab w:val="left" w:pos="1267"/>
        </w:tabs>
        <w:spacing w:before="0" w:after="0"/>
        <w:ind w:firstLine="760"/>
      </w:pPr>
      <w:proofErr w:type="gramStart"/>
      <w:r w:rsidRPr="006F3090">
        <w:t xml:space="preserve">В случае утери владельцем лицевого счета выписки из лицевого счета или приложения к ней, выданных на бумажном носителе, дубликаты могут быть выданы владельцу лицевого счета по его письменному заявлению с разрешения </w:t>
      </w:r>
      <w:r w:rsidR="00127C1B" w:rsidRPr="006F3090">
        <w:t xml:space="preserve">председателя </w:t>
      </w:r>
      <w:r w:rsidR="0025109A">
        <w:t>К</w:t>
      </w:r>
      <w:r w:rsidR="00127C1B" w:rsidRPr="006F3090">
        <w:t>омитета финансов.</w:t>
      </w:r>
      <w:proofErr w:type="gramEnd"/>
    </w:p>
    <w:p w:rsidR="003D327C" w:rsidRDefault="00D9473B">
      <w:pPr>
        <w:pStyle w:val="22"/>
        <w:numPr>
          <w:ilvl w:val="1"/>
          <w:numId w:val="2"/>
        </w:numPr>
        <w:shd w:val="clear" w:color="auto" w:fill="auto"/>
        <w:tabs>
          <w:tab w:val="left" w:pos="1267"/>
        </w:tabs>
        <w:spacing w:before="0" w:after="0"/>
        <w:ind w:firstLine="760"/>
      </w:pPr>
      <w:r w:rsidRPr="006F3090">
        <w:t>Комитет финансов</w:t>
      </w:r>
      <w:r w:rsidR="00127C1B" w:rsidRPr="006F3090">
        <w:t xml:space="preserve"> </w:t>
      </w:r>
      <w:r w:rsidR="000E33C5" w:rsidRPr="006F3090">
        <w:t>гарантиру</w:t>
      </w:r>
      <w:r w:rsidR="00127C1B" w:rsidRPr="006F3090">
        <w:t>е</w:t>
      </w:r>
      <w:r w:rsidR="000E33C5" w:rsidRPr="006F3090">
        <w:t xml:space="preserve">т тайну операций по счетам Клиентов. Без согласия Клиентов справки третьим лицам по данному вопросу могут быть предоставлены только в </w:t>
      </w:r>
      <w:proofErr w:type="gramStart"/>
      <w:r w:rsidR="000E33C5" w:rsidRPr="006F3090">
        <w:t>случаях</w:t>
      </w:r>
      <w:proofErr w:type="gramEnd"/>
      <w:r w:rsidR="000E33C5" w:rsidRPr="006F3090">
        <w:t>, специально предусмотренных действующим законодательством Российской Федерации.</w:t>
      </w:r>
    </w:p>
    <w:p w:rsidR="008614E8" w:rsidRDefault="008614E8" w:rsidP="00D82728">
      <w:pPr>
        <w:pStyle w:val="22"/>
        <w:shd w:val="clear" w:color="auto" w:fill="auto"/>
        <w:tabs>
          <w:tab w:val="left" w:pos="1267"/>
        </w:tabs>
        <w:spacing w:before="0" w:after="0"/>
      </w:pPr>
    </w:p>
    <w:p w:rsidR="00D82728" w:rsidRDefault="00D82728" w:rsidP="00D82728">
      <w:pPr>
        <w:pStyle w:val="22"/>
        <w:shd w:val="clear" w:color="auto" w:fill="auto"/>
        <w:tabs>
          <w:tab w:val="left" w:pos="1267"/>
        </w:tabs>
        <w:spacing w:before="0" w:after="0"/>
      </w:pPr>
    </w:p>
    <w:p w:rsidR="00D82728" w:rsidRDefault="00D82728" w:rsidP="00D8272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 комитета финансов</w:t>
      </w:r>
    </w:p>
    <w:p w:rsidR="00D82728" w:rsidRDefault="00D82728" w:rsidP="00D8272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Балаковского</w:t>
      </w:r>
    </w:p>
    <w:p w:rsidR="00D82728" w:rsidRDefault="00D82728" w:rsidP="000E2CEE">
      <w:pPr>
        <w:sectPr w:rsidR="00D82728" w:rsidSect="0044353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 w:code="9"/>
          <w:pgMar w:top="851" w:right="794" w:bottom="1134" w:left="1678" w:header="0" w:footer="6" w:gutter="0"/>
          <w:cols w:space="720"/>
          <w:noEndnote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   С.Ю. </w:t>
      </w:r>
      <w:proofErr w:type="spellStart"/>
      <w:r>
        <w:rPr>
          <w:rFonts w:ascii="Times New Roman" w:hAnsi="Times New Roman"/>
          <w:b/>
          <w:sz w:val="28"/>
          <w:szCs w:val="28"/>
        </w:rPr>
        <w:t>Яковенко</w:t>
      </w:r>
      <w:proofErr w:type="spellEnd"/>
    </w:p>
    <w:p w:rsidR="003D327C" w:rsidRDefault="000E33C5" w:rsidP="008614E8">
      <w:pPr>
        <w:pStyle w:val="241"/>
        <w:shd w:val="clear" w:color="auto" w:fill="auto"/>
        <w:tabs>
          <w:tab w:val="left" w:pos="6890"/>
          <w:tab w:val="left" w:pos="8393"/>
        </w:tabs>
        <w:spacing w:line="110" w:lineRule="exact"/>
        <w:ind w:left="4500"/>
      </w:pPr>
      <w:r>
        <w:tab/>
      </w:r>
    </w:p>
    <w:p w:rsidR="003D327C" w:rsidRDefault="003D327C">
      <w:pPr>
        <w:rPr>
          <w:sz w:val="2"/>
          <w:szCs w:val="2"/>
        </w:rPr>
      </w:pPr>
    </w:p>
    <w:sectPr w:rsidR="003D327C" w:rsidSect="00443539">
      <w:footerReference w:type="even" r:id="rId17"/>
      <w:footerReference w:type="default" r:id="rId18"/>
      <w:footerReference w:type="first" r:id="rId19"/>
      <w:pgSz w:w="16853" w:h="16097" w:orient="landscape"/>
      <w:pgMar w:top="4126" w:right="583" w:bottom="3722" w:left="51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CB3" w:rsidRDefault="00F47CB3" w:rsidP="003D327C">
      <w:r>
        <w:separator/>
      </w:r>
    </w:p>
  </w:endnote>
  <w:endnote w:type="continuationSeparator" w:id="1">
    <w:p w:rsidR="00F47CB3" w:rsidRDefault="00F47CB3" w:rsidP="003D3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539" w:rsidRDefault="00443539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55454"/>
      <w:docPartObj>
        <w:docPartGallery w:val="Page Numbers (Bottom of Page)"/>
        <w:docPartUnique/>
      </w:docPartObj>
    </w:sdtPr>
    <w:sdtContent>
      <w:p w:rsidR="00443539" w:rsidRDefault="00B07AED">
        <w:pPr>
          <w:pStyle w:val="ae"/>
          <w:jc w:val="right"/>
        </w:pPr>
        <w:fldSimple w:instr=" PAGE   \* MERGEFORMAT ">
          <w:r w:rsidR="00F93E89">
            <w:rPr>
              <w:noProof/>
            </w:rPr>
            <w:t>12</w:t>
          </w:r>
        </w:fldSimple>
      </w:p>
    </w:sdtContent>
  </w:sdt>
  <w:p w:rsidR="00443539" w:rsidRDefault="00443539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CB3" w:rsidRDefault="00B07AED">
    <w:pPr>
      <w:rPr>
        <w:sz w:val="2"/>
        <w:szCs w:val="2"/>
      </w:rPr>
    </w:pPr>
    <w:r w:rsidRPr="00B07A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86.7pt;margin-top:801.1pt;width:152.4pt;height:9.1pt;z-index:-188744039;mso-wrap-style:none;mso-wrap-distance-left:5pt;mso-wrap-distance-right:5pt;mso-position-horizontal-relative:page;mso-position-vertical-relative:page" wrapcoords="0 0" filled="f" stroked="f">
          <v:textbox style="mso-next-textbox:#_x0000_s2065;mso-fit-shape-to-text:t" inset="0,0,0,0">
            <w:txbxContent>
              <w:p w:rsidR="00F47CB3" w:rsidRPr="00AB3C57" w:rsidRDefault="00F47CB3" w:rsidP="00AB3C57"/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CB3" w:rsidRDefault="00F47CB3">
    <w:pPr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CB3" w:rsidRDefault="00B07AED">
    <w:pPr>
      <w:rPr>
        <w:sz w:val="2"/>
        <w:szCs w:val="2"/>
      </w:rPr>
    </w:pPr>
    <w:r w:rsidRPr="00B07A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.6pt;margin-top:622.85pt;width:164.15pt;height:6.5pt;z-index:-188744023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F47CB3" w:rsidRDefault="00F47CB3">
                <w:pPr>
                  <w:pStyle w:val="a5"/>
                  <w:shd w:val="clear" w:color="auto" w:fill="auto"/>
                  <w:tabs>
                    <w:tab w:val="right" w:pos="605"/>
                    <w:tab w:val="right" w:pos="3283"/>
                  </w:tabs>
                  <w:spacing w:line="240" w:lineRule="auto"/>
                </w:pPr>
                <w:r>
                  <w:rPr>
                    <w:rStyle w:val="9pt0"/>
                  </w:rPr>
                  <w:t>«</w:t>
                </w:r>
                <w:r>
                  <w:rPr>
                    <w:rStyle w:val="9pt0"/>
                  </w:rPr>
                  <w:tab/>
                  <w:t>»</w:t>
                </w:r>
                <w:r>
                  <w:rPr>
                    <w:rStyle w:val="9pt0"/>
                  </w:rPr>
                  <w:tab/>
                  <w:t>20 г.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CB3" w:rsidRDefault="00B07AED">
    <w:pPr>
      <w:rPr>
        <w:sz w:val="2"/>
        <w:szCs w:val="2"/>
      </w:rPr>
    </w:pPr>
    <w:r w:rsidRPr="00B07A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.35pt;margin-top:561.3pt;width:110.4pt;height:4.3pt;z-index:-188744022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F47CB3" w:rsidRDefault="00F47CB3">
                <w:pPr>
                  <w:pStyle w:val="a5"/>
                  <w:shd w:val="clear" w:color="auto" w:fill="auto"/>
                  <w:tabs>
                    <w:tab w:val="right" w:pos="418"/>
                    <w:tab w:val="right" w:pos="2208"/>
                  </w:tabs>
                  <w:spacing w:line="240" w:lineRule="auto"/>
                </w:pPr>
                <w:r>
                  <w:rPr>
                    <w:rStyle w:val="65pt0"/>
                  </w:rPr>
                  <w:t>«</w:t>
                </w:r>
                <w:r>
                  <w:rPr>
                    <w:rStyle w:val="65pt0"/>
                  </w:rPr>
                  <w:tab/>
                  <w:t>»</w:t>
                </w:r>
                <w:r>
                  <w:rPr>
                    <w:rStyle w:val="65pt0"/>
                  </w:rPr>
                  <w:tab/>
                  <w:t>20 г.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CB3" w:rsidRDefault="00F47CB3"/>
  </w:footnote>
  <w:footnote w:type="continuationSeparator" w:id="1">
    <w:p w:rsidR="00F47CB3" w:rsidRDefault="00F47CB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539" w:rsidRDefault="00443539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539" w:rsidRDefault="00443539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CB3" w:rsidRDefault="00B07AED">
    <w:pPr>
      <w:rPr>
        <w:sz w:val="2"/>
        <w:szCs w:val="2"/>
      </w:rPr>
    </w:pPr>
    <w:r w:rsidRPr="00B07A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315.9pt;margin-top:40.75pt;width:7.45pt;height:7.45pt;z-index:-188744040;mso-wrap-style:none;mso-wrap-distance-left:5pt;mso-wrap-distance-right:5pt;mso-position-horizontal-relative:page;mso-position-vertical-relative:page" wrapcoords="0 0" filled="f" stroked="f">
          <v:textbox style="mso-next-textbox:#_x0000_s2066;mso-fit-shape-to-text:t" inset="0,0,0,0">
            <w:txbxContent>
              <w:p w:rsidR="00F47CB3" w:rsidRPr="0025109A" w:rsidRDefault="00F47CB3" w:rsidP="0025109A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F15BD"/>
    <w:multiLevelType w:val="multilevel"/>
    <w:tmpl w:val="14F8B7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C21DA9"/>
    <w:multiLevelType w:val="multilevel"/>
    <w:tmpl w:val="54EEB7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7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D327C"/>
    <w:rsid w:val="00002691"/>
    <w:rsid w:val="00007596"/>
    <w:rsid w:val="000129B6"/>
    <w:rsid w:val="000541A9"/>
    <w:rsid w:val="000610CA"/>
    <w:rsid w:val="000E2CEE"/>
    <w:rsid w:val="000E33C5"/>
    <w:rsid w:val="000E4DC6"/>
    <w:rsid w:val="000F5121"/>
    <w:rsid w:val="00127C1B"/>
    <w:rsid w:val="001319BC"/>
    <w:rsid w:val="001719DF"/>
    <w:rsid w:val="00177359"/>
    <w:rsid w:val="00195DDA"/>
    <w:rsid w:val="001E3A0A"/>
    <w:rsid w:val="001F46E3"/>
    <w:rsid w:val="0021127C"/>
    <w:rsid w:val="0025109A"/>
    <w:rsid w:val="0025297C"/>
    <w:rsid w:val="002A0376"/>
    <w:rsid w:val="002F4BB2"/>
    <w:rsid w:val="00314E01"/>
    <w:rsid w:val="003175DC"/>
    <w:rsid w:val="00345A4A"/>
    <w:rsid w:val="0036046C"/>
    <w:rsid w:val="003D327C"/>
    <w:rsid w:val="003F23DC"/>
    <w:rsid w:val="00411B46"/>
    <w:rsid w:val="00434FA3"/>
    <w:rsid w:val="00443539"/>
    <w:rsid w:val="00463F50"/>
    <w:rsid w:val="00474313"/>
    <w:rsid w:val="004A53A9"/>
    <w:rsid w:val="004B29EA"/>
    <w:rsid w:val="004E0542"/>
    <w:rsid w:val="004F79FD"/>
    <w:rsid w:val="00520544"/>
    <w:rsid w:val="005858D0"/>
    <w:rsid w:val="005D189B"/>
    <w:rsid w:val="005E4729"/>
    <w:rsid w:val="00653DA2"/>
    <w:rsid w:val="00694200"/>
    <w:rsid w:val="006F3090"/>
    <w:rsid w:val="0072340A"/>
    <w:rsid w:val="0079037D"/>
    <w:rsid w:val="007937E4"/>
    <w:rsid w:val="007A2213"/>
    <w:rsid w:val="007B30AB"/>
    <w:rsid w:val="008614E8"/>
    <w:rsid w:val="0093426A"/>
    <w:rsid w:val="0097792C"/>
    <w:rsid w:val="00A4000C"/>
    <w:rsid w:val="00A43E2E"/>
    <w:rsid w:val="00A46175"/>
    <w:rsid w:val="00A95277"/>
    <w:rsid w:val="00AB3C57"/>
    <w:rsid w:val="00AB7246"/>
    <w:rsid w:val="00AE4F51"/>
    <w:rsid w:val="00B07AED"/>
    <w:rsid w:val="00B56706"/>
    <w:rsid w:val="00BA46EF"/>
    <w:rsid w:val="00BB4015"/>
    <w:rsid w:val="00BE32D2"/>
    <w:rsid w:val="00BE567B"/>
    <w:rsid w:val="00C43FDC"/>
    <w:rsid w:val="00C636A4"/>
    <w:rsid w:val="00C65AF0"/>
    <w:rsid w:val="00C71E51"/>
    <w:rsid w:val="00CC2412"/>
    <w:rsid w:val="00D064D0"/>
    <w:rsid w:val="00D462A8"/>
    <w:rsid w:val="00D82728"/>
    <w:rsid w:val="00D9473B"/>
    <w:rsid w:val="00DD520C"/>
    <w:rsid w:val="00EC3DFD"/>
    <w:rsid w:val="00EF03C7"/>
    <w:rsid w:val="00EF49D4"/>
    <w:rsid w:val="00F1725B"/>
    <w:rsid w:val="00F339C5"/>
    <w:rsid w:val="00F47CB3"/>
    <w:rsid w:val="00F716A5"/>
    <w:rsid w:val="00F86C08"/>
    <w:rsid w:val="00F93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327C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4B29E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000080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D327C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8pt">
    <w:name w:val="Колонтитул + 8 pt"/>
    <w:basedOn w:val="a4"/>
    <w:rsid w:val="003D327C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2">
    <w:name w:val="Заголовок №2_"/>
    <w:basedOn w:val="a0"/>
    <w:link w:val="20"/>
    <w:rsid w:val="003D327C"/>
    <w:rPr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sid w:val="003D327C"/>
    <w:rPr>
      <w:b w:val="0"/>
      <w:bCs w:val="0"/>
      <w:i w:val="0"/>
      <w:iCs w:val="0"/>
      <w:smallCaps w:val="0"/>
      <w:strike w:val="0"/>
      <w:spacing w:val="-10"/>
      <w:sz w:val="21"/>
      <w:szCs w:val="21"/>
      <w:u w:val="none"/>
    </w:rPr>
  </w:style>
  <w:style w:type="character" w:customStyle="1" w:styleId="3TimesNewRoman19pt0pt">
    <w:name w:val="Основной текст (3) + Times New Roman;19 pt;Курсив;Интервал 0 pt"/>
    <w:basedOn w:val="3"/>
    <w:rsid w:val="003D327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31">
    <w:name w:val="Основной текст (3)"/>
    <w:basedOn w:val="3"/>
    <w:rsid w:val="003D327C"/>
    <w:rPr>
      <w:rFonts w:ascii="Arial Unicode MS" w:eastAsia="Arial Unicode MS" w:hAnsi="Arial Unicode MS" w:cs="Arial Unicode MS"/>
      <w:color w:val="000000"/>
      <w:w w:val="100"/>
      <w:position w:val="0"/>
    </w:rPr>
  </w:style>
  <w:style w:type="character" w:customStyle="1" w:styleId="4">
    <w:name w:val="Основной текст (4)_"/>
    <w:basedOn w:val="a0"/>
    <w:link w:val="40"/>
    <w:rsid w:val="003D327C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sid w:val="003D32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Заголовок №3_"/>
    <w:basedOn w:val="a0"/>
    <w:link w:val="33"/>
    <w:rsid w:val="003D32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sid w:val="003D327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3D32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18"/>
      <w:szCs w:val="18"/>
      <w:u w:val="none"/>
    </w:rPr>
  </w:style>
  <w:style w:type="character" w:customStyle="1" w:styleId="614pt0pt">
    <w:name w:val="Основной текст (6) + 14 pt;Не курсив;Интервал 0 pt"/>
    <w:basedOn w:val="6"/>
    <w:rsid w:val="003D327C"/>
    <w:rPr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61">
    <w:name w:val="Основной текст (6)"/>
    <w:basedOn w:val="6"/>
    <w:rsid w:val="003D327C"/>
    <w:rPr>
      <w:color w:val="000000"/>
      <w:w w:val="100"/>
      <w:position w:val="0"/>
      <w:u w:val="single"/>
      <w:lang w:val="en-US" w:eastAsia="en-US" w:bidi="en-US"/>
    </w:rPr>
  </w:style>
  <w:style w:type="character" w:customStyle="1" w:styleId="ArialUnicodeMS7pt">
    <w:name w:val="Колонтитул + Arial Unicode MS;7 pt"/>
    <w:basedOn w:val="a4"/>
    <w:rsid w:val="003D327C"/>
    <w:rPr>
      <w:rFonts w:ascii="Arial Unicode MS" w:eastAsia="Arial Unicode MS" w:hAnsi="Arial Unicode MS" w:cs="Arial Unicode MS"/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95pt">
    <w:name w:val="Колонтитул + 9;5 pt"/>
    <w:basedOn w:val="a4"/>
    <w:rsid w:val="003D327C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9pt">
    <w:name w:val="Колонтитул + 9 pt"/>
    <w:basedOn w:val="a4"/>
    <w:rsid w:val="003D327C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23">
    <w:name w:val="Основной текст (2)"/>
    <w:basedOn w:val="21"/>
    <w:rsid w:val="003D327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8">
    <w:name w:val="Основной текст (8)_"/>
    <w:basedOn w:val="a0"/>
    <w:link w:val="80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81">
    <w:name w:val="Основной текст (8) + Курсив"/>
    <w:basedOn w:val="8"/>
    <w:rsid w:val="003D327C"/>
    <w:rPr>
      <w:i/>
      <w:iCs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11Exact">
    <w:name w:val="Основной текст (11) Exact"/>
    <w:basedOn w:val="a0"/>
    <w:link w:val="11"/>
    <w:rsid w:val="003D327C"/>
    <w:rPr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2Exact">
    <w:name w:val="Основной текст (12) Exact"/>
    <w:basedOn w:val="a0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3Exact">
    <w:name w:val="Основной текст (13) Exact"/>
    <w:basedOn w:val="a0"/>
    <w:rsid w:val="003D327C"/>
    <w:rPr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Exact">
    <w:name w:val="Основной текст (14) Exact"/>
    <w:basedOn w:val="a0"/>
    <w:rsid w:val="003D32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9pt">
    <w:name w:val="Основной текст (2) + 9 pt;Полужирный"/>
    <w:basedOn w:val="21"/>
    <w:rsid w:val="003D327C"/>
    <w:rPr>
      <w:b/>
      <w:b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27pt">
    <w:name w:val="Основной текст (2) + 7 pt"/>
    <w:basedOn w:val="21"/>
    <w:rsid w:val="003D327C"/>
    <w:rPr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2Exact">
    <w:name w:val="Подпись к таблице (2) Exact"/>
    <w:basedOn w:val="a0"/>
    <w:rsid w:val="003D32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Exact">
    <w:name w:val="Подпись к таблице (3) Exact"/>
    <w:basedOn w:val="a0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">
    <w:name w:val="Основной текст (9)_"/>
    <w:basedOn w:val="a0"/>
    <w:link w:val="90"/>
    <w:rsid w:val="003D32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00">
    <w:name w:val="Основной текст (10)_"/>
    <w:basedOn w:val="a0"/>
    <w:link w:val="101"/>
    <w:rsid w:val="003D32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4">
    <w:name w:val="Основной текст (14)_"/>
    <w:basedOn w:val="a0"/>
    <w:link w:val="140"/>
    <w:rsid w:val="003D32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2">
    <w:name w:val="Основной текст (12)_"/>
    <w:basedOn w:val="a0"/>
    <w:link w:val="120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5">
    <w:name w:val="Основной текст (15)_"/>
    <w:basedOn w:val="a0"/>
    <w:link w:val="150"/>
    <w:rsid w:val="003D32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51">
    <w:name w:val="Основной текст (15)"/>
    <w:basedOn w:val="15"/>
    <w:rsid w:val="003D327C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6">
    <w:name w:val="Основной текст (16)_"/>
    <w:basedOn w:val="a0"/>
    <w:link w:val="160"/>
    <w:rsid w:val="003D32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65pt">
    <w:name w:val="Колонтитул + 6;5 pt"/>
    <w:basedOn w:val="a4"/>
    <w:rsid w:val="003D327C"/>
    <w:rPr>
      <w:color w:val="000000"/>
      <w:spacing w:val="0"/>
      <w:w w:val="100"/>
      <w:position w:val="0"/>
      <w:sz w:val="13"/>
      <w:szCs w:val="13"/>
      <w:lang w:val="ru-RU" w:eastAsia="ru-RU" w:bidi="ru-RU"/>
    </w:rPr>
  </w:style>
  <w:style w:type="character" w:customStyle="1" w:styleId="17Exact">
    <w:name w:val="Основной текст (17) Exact"/>
    <w:basedOn w:val="a0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7">
    <w:name w:val="Основной текст (17)_"/>
    <w:basedOn w:val="a0"/>
    <w:link w:val="170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1">
    <w:name w:val="Подпись к таблице (4)_"/>
    <w:basedOn w:val="a0"/>
    <w:link w:val="42"/>
    <w:rsid w:val="003D32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28pt">
    <w:name w:val="Основной текст (2) + 8 pt"/>
    <w:basedOn w:val="21"/>
    <w:rsid w:val="003D327C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25pt">
    <w:name w:val="Основной текст (2) + 5 pt"/>
    <w:basedOn w:val="21"/>
    <w:rsid w:val="003D327C"/>
    <w:rPr>
      <w:color w:val="000000"/>
      <w:spacing w:val="0"/>
      <w:w w:val="100"/>
      <w:position w:val="0"/>
      <w:sz w:val="10"/>
      <w:szCs w:val="10"/>
      <w:lang w:val="ru-RU" w:eastAsia="ru-RU" w:bidi="ru-RU"/>
    </w:rPr>
  </w:style>
  <w:style w:type="character" w:customStyle="1" w:styleId="18Exact">
    <w:name w:val="Основной текст (18) Exact"/>
    <w:basedOn w:val="a0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8">
    <w:name w:val="Основной текст (18)_"/>
    <w:basedOn w:val="a0"/>
    <w:link w:val="180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Exact0">
    <w:name w:val="Основной текст (2) Exact"/>
    <w:basedOn w:val="a0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9">
    <w:name w:val="Основной текст (19)_"/>
    <w:basedOn w:val="a0"/>
    <w:link w:val="190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9ArialUnicodeMS55pt">
    <w:name w:val="Основной текст (19) + Arial Unicode MS;5;5 pt"/>
    <w:basedOn w:val="19"/>
    <w:rsid w:val="003D327C"/>
    <w:rPr>
      <w:rFonts w:ascii="Arial Unicode MS" w:eastAsia="Arial Unicode MS" w:hAnsi="Arial Unicode MS" w:cs="Arial Unicode MS"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200">
    <w:name w:val="Основной текст (20)_"/>
    <w:basedOn w:val="a0"/>
    <w:link w:val="201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0">
    <w:name w:val="Основной текст (21)_"/>
    <w:basedOn w:val="a0"/>
    <w:link w:val="211"/>
    <w:rsid w:val="003D327C"/>
    <w:rPr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13">
    <w:name w:val="Заголовок №1_"/>
    <w:basedOn w:val="a0"/>
    <w:link w:val="1a"/>
    <w:rsid w:val="003D327C"/>
    <w:rPr>
      <w:rFonts w:ascii="Tahoma" w:eastAsia="Tahoma" w:hAnsi="Tahoma" w:cs="Tahoma"/>
      <w:b/>
      <w:bCs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20Exact">
    <w:name w:val="Основной текст (20) Exact"/>
    <w:basedOn w:val="a0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Exact">
    <w:name w:val="Заголовок №1 Exact"/>
    <w:basedOn w:val="a0"/>
    <w:rsid w:val="003D327C"/>
    <w:rPr>
      <w:rFonts w:ascii="Tahoma" w:eastAsia="Tahoma" w:hAnsi="Tahoma" w:cs="Tahoma"/>
      <w:b/>
      <w:bCs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51">
    <w:name w:val="Подпись к таблице (5)_"/>
    <w:basedOn w:val="a0"/>
    <w:link w:val="52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0Exact">
    <w:name w:val="Основной текст (10) Exact"/>
    <w:basedOn w:val="a0"/>
    <w:rsid w:val="003D32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1">
    <w:name w:val="Подпись к картинке (2) Exact"/>
    <w:basedOn w:val="a0"/>
    <w:link w:val="24"/>
    <w:rsid w:val="003D32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3Exact0">
    <w:name w:val="Основной текст (13) Exact"/>
    <w:basedOn w:val="130"/>
    <w:rsid w:val="003D327C"/>
    <w:rPr>
      <w:u w:val="single"/>
    </w:rPr>
  </w:style>
  <w:style w:type="character" w:customStyle="1" w:styleId="22Exact">
    <w:name w:val="Основной текст (22) Exact"/>
    <w:basedOn w:val="a0"/>
    <w:rsid w:val="003D327C"/>
    <w:rPr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1214pt">
    <w:name w:val="Основной текст (12) + 14 pt"/>
    <w:basedOn w:val="12"/>
    <w:rsid w:val="003D327C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25">
    <w:name w:val="Подпись к таблице (2)_"/>
    <w:basedOn w:val="a0"/>
    <w:link w:val="26"/>
    <w:rsid w:val="003D32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9pt0">
    <w:name w:val="Основной текст (2) + 9 pt"/>
    <w:basedOn w:val="21"/>
    <w:rsid w:val="003D327C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220">
    <w:name w:val="Основной текст (22)_"/>
    <w:basedOn w:val="a0"/>
    <w:link w:val="221"/>
    <w:rsid w:val="003D327C"/>
    <w:rPr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Tahoma55pt">
    <w:name w:val="Колонтитул + Tahoma;5;5 pt"/>
    <w:basedOn w:val="a4"/>
    <w:rsid w:val="003D327C"/>
    <w:rPr>
      <w:rFonts w:ascii="Tahoma" w:eastAsia="Tahoma" w:hAnsi="Tahoma" w:cs="Tahoma"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3D327C"/>
    <w:rPr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7">
    <w:name w:val="Подпись к таблице_"/>
    <w:basedOn w:val="a0"/>
    <w:link w:val="a8"/>
    <w:rsid w:val="003D327C"/>
    <w:rPr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a9">
    <w:name w:val="Подпись к таблице"/>
    <w:basedOn w:val="a7"/>
    <w:rsid w:val="003D327C"/>
    <w:rPr>
      <w:rFonts w:ascii="Arial Unicode MS" w:eastAsia="Arial Unicode MS" w:hAnsi="Arial Unicode MS" w:cs="Arial Unicode MS"/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ArialUnicodeMS6pt">
    <w:name w:val="Основной текст (2) + Arial Unicode MS;6 pt;Полужирный"/>
    <w:basedOn w:val="21"/>
    <w:rsid w:val="003D327C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12"/>
      <w:szCs w:val="12"/>
      <w:lang w:val="ru-RU" w:eastAsia="ru-RU" w:bidi="ru-RU"/>
    </w:rPr>
  </w:style>
  <w:style w:type="character" w:customStyle="1" w:styleId="2ArialUnicodeMS55pt">
    <w:name w:val="Основной текст (2) + Arial Unicode MS;5;5 pt"/>
    <w:basedOn w:val="21"/>
    <w:rsid w:val="003D327C"/>
    <w:rPr>
      <w:rFonts w:ascii="Arial Unicode MS" w:eastAsia="Arial Unicode MS" w:hAnsi="Arial Unicode MS" w:cs="Arial Unicode MS"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23Exact">
    <w:name w:val="Основной текст (23) Exact"/>
    <w:basedOn w:val="a0"/>
    <w:link w:val="230"/>
    <w:rsid w:val="003D327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Exact0">
    <w:name w:val="Подпись к картинке (3) Exact"/>
    <w:basedOn w:val="a0"/>
    <w:link w:val="34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5Exact">
    <w:name w:val="Основной текст (25) Exact"/>
    <w:basedOn w:val="a0"/>
    <w:link w:val="250"/>
    <w:rsid w:val="003D327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1Exact">
    <w:name w:val="Основной текст (21) Exact"/>
    <w:basedOn w:val="a0"/>
    <w:rsid w:val="003D327C"/>
    <w:rPr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26Exact">
    <w:name w:val="Основной текст (26) Exact"/>
    <w:basedOn w:val="a0"/>
    <w:link w:val="260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7Exact">
    <w:name w:val="Основной текст (27) Exact"/>
    <w:basedOn w:val="a0"/>
    <w:link w:val="27"/>
    <w:rsid w:val="003D327C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8Exact">
    <w:name w:val="Основной текст (28) Exact"/>
    <w:basedOn w:val="a0"/>
    <w:rsid w:val="003D327C"/>
    <w:rPr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3">
    <w:name w:val="Подпись к таблице (4)"/>
    <w:basedOn w:val="41"/>
    <w:rsid w:val="003D327C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7pt0">
    <w:name w:val="Основной текст (2) + 7 pt"/>
    <w:basedOn w:val="21"/>
    <w:rsid w:val="003D327C"/>
    <w:rPr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240">
    <w:name w:val="Основной текст (24)_"/>
    <w:basedOn w:val="a0"/>
    <w:link w:val="241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Exact">
    <w:name w:val="Подпись к таблице Exact"/>
    <w:basedOn w:val="a0"/>
    <w:rsid w:val="003D327C"/>
    <w:rPr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2ArialUnicodeMS10pt">
    <w:name w:val="Основной текст (2) + Arial Unicode MS;10 pt"/>
    <w:basedOn w:val="21"/>
    <w:rsid w:val="003D327C"/>
    <w:rPr>
      <w:rFonts w:ascii="Arial Unicode MS" w:eastAsia="Arial Unicode MS" w:hAnsi="Arial Unicode MS" w:cs="Arial Unicode MS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9Exact">
    <w:name w:val="Основной текст (29) Exact"/>
    <w:basedOn w:val="a0"/>
    <w:link w:val="29"/>
    <w:rsid w:val="003D327C"/>
    <w:rPr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28">
    <w:name w:val="Основной текст (28)_"/>
    <w:basedOn w:val="a0"/>
    <w:link w:val="280"/>
    <w:rsid w:val="003D327C"/>
    <w:rPr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255pt">
    <w:name w:val="Основной текст (22) + 5;5 pt;Не полужирный"/>
    <w:basedOn w:val="220"/>
    <w:rsid w:val="003D327C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62">
    <w:name w:val="Подпись к таблице (6)_"/>
    <w:basedOn w:val="a0"/>
    <w:link w:val="63"/>
    <w:rsid w:val="003D327C"/>
    <w:rPr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4Exact">
    <w:name w:val="Подпись к картинке (4) Exact"/>
    <w:basedOn w:val="a0"/>
    <w:link w:val="44"/>
    <w:rsid w:val="003D327C"/>
    <w:rPr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Exact0">
    <w:name w:val="Подпись к картинке Exact"/>
    <w:basedOn w:val="a0"/>
    <w:link w:val="aa"/>
    <w:rsid w:val="003D327C"/>
    <w:rPr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300">
    <w:name w:val="Основной текст (30)_"/>
    <w:basedOn w:val="a0"/>
    <w:link w:val="301"/>
    <w:rsid w:val="003D327C"/>
    <w:rPr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Exact">
    <w:name w:val="Подпись к картинке (5) Exact"/>
    <w:basedOn w:val="a0"/>
    <w:link w:val="53"/>
    <w:rsid w:val="003D327C"/>
    <w:rPr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6Exact">
    <w:name w:val="Подпись к картинке (6) Exact"/>
    <w:basedOn w:val="a0"/>
    <w:link w:val="64"/>
    <w:rsid w:val="003D327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Exact">
    <w:name w:val="Подпись к картинке (7) Exact"/>
    <w:basedOn w:val="a0"/>
    <w:link w:val="71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Exact0">
    <w:name w:val="Подпись к таблице (4) Exact"/>
    <w:basedOn w:val="a0"/>
    <w:rsid w:val="003D32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35">
    <w:name w:val="Подпись к таблице (3)_"/>
    <w:basedOn w:val="a0"/>
    <w:link w:val="36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pt0">
    <w:name w:val="Колонтитул + 9 pt"/>
    <w:basedOn w:val="a4"/>
    <w:rsid w:val="003D327C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30pt">
    <w:name w:val="Основной текст (3) + Интервал 0 pt"/>
    <w:basedOn w:val="3"/>
    <w:rsid w:val="003D327C"/>
    <w:rPr>
      <w:rFonts w:ascii="Arial Unicode MS" w:eastAsia="Arial Unicode MS" w:hAnsi="Arial Unicode MS" w:cs="Arial Unicode MS"/>
      <w:color w:val="000000"/>
      <w:spacing w:val="0"/>
      <w:w w:val="100"/>
      <w:position w:val="0"/>
      <w:lang w:val="ru-RU" w:eastAsia="ru-RU" w:bidi="ru-RU"/>
    </w:rPr>
  </w:style>
  <w:style w:type="character" w:customStyle="1" w:styleId="30pt0">
    <w:name w:val="Основной текст (3) + Интервал 0 pt"/>
    <w:basedOn w:val="3"/>
    <w:rsid w:val="003D327C"/>
    <w:rPr>
      <w:rFonts w:ascii="Arial Unicode MS" w:eastAsia="Arial Unicode MS" w:hAnsi="Arial Unicode MS" w:cs="Arial Unicode MS"/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09pt">
    <w:name w:val="Основной текст (20) + 9 pt"/>
    <w:basedOn w:val="200"/>
    <w:rsid w:val="003D327C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29pt1">
    <w:name w:val="Основной текст (2) + 9 pt"/>
    <w:basedOn w:val="21"/>
    <w:rsid w:val="003D327C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29pt2">
    <w:name w:val="Основной текст (2) + 9 pt;Полужирный"/>
    <w:basedOn w:val="21"/>
    <w:rsid w:val="003D327C"/>
    <w:rPr>
      <w:b/>
      <w:b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65pt0">
    <w:name w:val="Колонтитул + 6;5 pt"/>
    <w:basedOn w:val="a4"/>
    <w:rsid w:val="003D327C"/>
    <w:rPr>
      <w:color w:val="000000"/>
      <w:spacing w:val="0"/>
      <w:w w:val="100"/>
      <w:position w:val="0"/>
      <w:sz w:val="13"/>
      <w:szCs w:val="13"/>
      <w:lang w:val="ru-RU" w:eastAsia="ru-RU" w:bidi="ru-RU"/>
    </w:rPr>
  </w:style>
  <w:style w:type="character" w:customStyle="1" w:styleId="27pt1">
    <w:name w:val="Основной текст (2) + 7 pt"/>
    <w:basedOn w:val="21"/>
    <w:rsid w:val="003D327C"/>
    <w:rPr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275pt">
    <w:name w:val="Основной текст (2) + 7;5 pt;Полужирный"/>
    <w:basedOn w:val="21"/>
    <w:rsid w:val="003D327C"/>
    <w:rPr>
      <w:b/>
      <w:bCs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72">
    <w:name w:val="Подпись к таблице (7)_"/>
    <w:basedOn w:val="a0"/>
    <w:link w:val="73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82">
    <w:name w:val="Подпись к таблице (8)_"/>
    <w:basedOn w:val="a0"/>
    <w:link w:val="83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91">
    <w:name w:val="Подпись к таблице (9)_"/>
    <w:basedOn w:val="a0"/>
    <w:link w:val="92"/>
    <w:rsid w:val="003D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paragraph" w:customStyle="1" w:styleId="a5">
    <w:name w:val="Колонтитул"/>
    <w:basedOn w:val="a"/>
    <w:link w:val="a4"/>
    <w:rsid w:val="003D327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0">
    <w:name w:val="Заголовок №2"/>
    <w:basedOn w:val="a"/>
    <w:link w:val="2"/>
    <w:rsid w:val="003D327C"/>
    <w:pPr>
      <w:shd w:val="clear" w:color="auto" w:fill="FFFFFF"/>
      <w:spacing w:after="660" w:line="0" w:lineRule="atLeast"/>
      <w:outlineLvl w:val="1"/>
    </w:pPr>
    <w:rPr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rsid w:val="003D327C"/>
    <w:pPr>
      <w:shd w:val="clear" w:color="auto" w:fill="FFFFFF"/>
      <w:spacing w:before="240" w:after="360" w:line="0" w:lineRule="atLeast"/>
      <w:jc w:val="both"/>
    </w:pPr>
    <w:rPr>
      <w:spacing w:val="-10"/>
      <w:sz w:val="21"/>
      <w:szCs w:val="21"/>
    </w:rPr>
  </w:style>
  <w:style w:type="paragraph" w:customStyle="1" w:styleId="40">
    <w:name w:val="Основной текст (4)"/>
    <w:basedOn w:val="a"/>
    <w:link w:val="4"/>
    <w:rsid w:val="003D327C"/>
    <w:pPr>
      <w:shd w:val="clear" w:color="auto" w:fill="FFFFFF"/>
      <w:spacing w:before="360" w:after="660" w:line="0" w:lineRule="atLeast"/>
      <w:jc w:val="center"/>
    </w:pPr>
    <w:rPr>
      <w:sz w:val="20"/>
      <w:szCs w:val="20"/>
    </w:rPr>
  </w:style>
  <w:style w:type="paragraph" w:customStyle="1" w:styleId="50">
    <w:name w:val="Основной текст (5)"/>
    <w:basedOn w:val="a"/>
    <w:link w:val="5"/>
    <w:rsid w:val="003D327C"/>
    <w:pPr>
      <w:shd w:val="clear" w:color="auto" w:fill="FFFFFF"/>
      <w:spacing w:before="660" w:after="24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3D327C"/>
    <w:pPr>
      <w:shd w:val="clear" w:color="auto" w:fill="FFFFFF"/>
      <w:spacing w:before="24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Заголовок №3"/>
    <w:basedOn w:val="a"/>
    <w:link w:val="32"/>
    <w:rsid w:val="003D327C"/>
    <w:pPr>
      <w:shd w:val="clear" w:color="auto" w:fill="FFFFFF"/>
      <w:spacing w:before="240" w:after="3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3D327C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i/>
      <w:iCs/>
      <w:spacing w:val="-30"/>
      <w:sz w:val="18"/>
      <w:szCs w:val="18"/>
    </w:rPr>
  </w:style>
  <w:style w:type="paragraph" w:customStyle="1" w:styleId="70">
    <w:name w:val="Основной текст (7)"/>
    <w:basedOn w:val="a"/>
    <w:link w:val="7"/>
    <w:rsid w:val="003D327C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80">
    <w:name w:val="Основной текст (8)"/>
    <w:basedOn w:val="a"/>
    <w:link w:val="8"/>
    <w:rsid w:val="003D327C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 (11)"/>
    <w:basedOn w:val="a"/>
    <w:link w:val="11Exact"/>
    <w:rsid w:val="003D327C"/>
    <w:pPr>
      <w:shd w:val="clear" w:color="auto" w:fill="FFFFFF"/>
      <w:spacing w:line="0" w:lineRule="atLeast"/>
    </w:pPr>
    <w:rPr>
      <w:b/>
      <w:bCs/>
      <w:sz w:val="18"/>
      <w:szCs w:val="18"/>
    </w:rPr>
  </w:style>
  <w:style w:type="paragraph" w:customStyle="1" w:styleId="120">
    <w:name w:val="Основной текст (12)"/>
    <w:basedOn w:val="a"/>
    <w:link w:val="12"/>
    <w:rsid w:val="003D327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31">
    <w:name w:val="Основной текст (13)"/>
    <w:basedOn w:val="a"/>
    <w:link w:val="130"/>
    <w:rsid w:val="003D327C"/>
    <w:pPr>
      <w:shd w:val="clear" w:color="auto" w:fill="FFFFFF"/>
      <w:spacing w:line="0" w:lineRule="atLeast"/>
      <w:ind w:hanging="340"/>
      <w:jc w:val="both"/>
    </w:pPr>
    <w:rPr>
      <w:sz w:val="11"/>
      <w:szCs w:val="11"/>
    </w:rPr>
  </w:style>
  <w:style w:type="paragraph" w:customStyle="1" w:styleId="140">
    <w:name w:val="Основной текст (14)"/>
    <w:basedOn w:val="a"/>
    <w:link w:val="14"/>
    <w:rsid w:val="003D327C"/>
    <w:pPr>
      <w:shd w:val="clear" w:color="auto" w:fill="FFFFFF"/>
      <w:spacing w:line="0" w:lineRule="atLeast"/>
      <w:ind w:hanging="94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6">
    <w:name w:val="Подпись к таблице (2)"/>
    <w:basedOn w:val="a"/>
    <w:link w:val="25"/>
    <w:rsid w:val="003D327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6">
    <w:name w:val="Подпись к таблице (3)"/>
    <w:basedOn w:val="a"/>
    <w:link w:val="35"/>
    <w:rsid w:val="003D327C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90">
    <w:name w:val="Основной текст (9)"/>
    <w:basedOn w:val="a"/>
    <w:link w:val="9"/>
    <w:rsid w:val="003D327C"/>
    <w:pPr>
      <w:shd w:val="clear" w:color="auto" w:fill="FFFFFF"/>
      <w:spacing w:after="480" w:line="23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01">
    <w:name w:val="Основной текст (10)"/>
    <w:basedOn w:val="a"/>
    <w:link w:val="100"/>
    <w:rsid w:val="003D327C"/>
    <w:pPr>
      <w:shd w:val="clear" w:color="auto" w:fill="FFFFFF"/>
      <w:spacing w:before="480" w:after="12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50">
    <w:name w:val="Основной текст (15)"/>
    <w:basedOn w:val="a"/>
    <w:link w:val="15"/>
    <w:rsid w:val="003D327C"/>
    <w:pPr>
      <w:shd w:val="clear" w:color="auto" w:fill="FFFFFF"/>
      <w:spacing w:before="600" w:line="283" w:lineRule="exact"/>
      <w:ind w:hanging="72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60">
    <w:name w:val="Основной текст (16)"/>
    <w:basedOn w:val="a"/>
    <w:link w:val="16"/>
    <w:rsid w:val="003D327C"/>
    <w:pPr>
      <w:shd w:val="clear" w:color="auto" w:fill="FFFFFF"/>
      <w:spacing w:line="187" w:lineRule="exac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70">
    <w:name w:val="Основной текст (17)"/>
    <w:basedOn w:val="a"/>
    <w:link w:val="17"/>
    <w:rsid w:val="003D327C"/>
    <w:pPr>
      <w:shd w:val="clear" w:color="auto" w:fill="FFFFFF"/>
      <w:spacing w:before="720" w:line="192" w:lineRule="exac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2">
    <w:name w:val="Подпись к таблице (4)"/>
    <w:basedOn w:val="a"/>
    <w:link w:val="41"/>
    <w:rsid w:val="003D327C"/>
    <w:pPr>
      <w:shd w:val="clear" w:color="auto" w:fill="FFFFFF"/>
      <w:spacing w:line="192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80">
    <w:name w:val="Основной текст (18)"/>
    <w:basedOn w:val="a"/>
    <w:link w:val="18"/>
    <w:rsid w:val="003D327C"/>
    <w:pPr>
      <w:shd w:val="clear" w:color="auto" w:fill="FFFFFF"/>
      <w:spacing w:after="60" w:line="0" w:lineRule="atLeast"/>
      <w:ind w:hanging="8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90">
    <w:name w:val="Основной текст (19)"/>
    <w:basedOn w:val="a"/>
    <w:link w:val="19"/>
    <w:rsid w:val="003D327C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1">
    <w:name w:val="Основной текст (20)"/>
    <w:basedOn w:val="a"/>
    <w:link w:val="200"/>
    <w:rsid w:val="003D327C"/>
    <w:pPr>
      <w:shd w:val="clear" w:color="auto" w:fill="FFFFFF"/>
      <w:spacing w:before="600" w:line="278" w:lineRule="exact"/>
    </w:pPr>
    <w:rPr>
      <w:rFonts w:ascii="Times New Roman" w:eastAsia="Times New Roman" w:hAnsi="Times New Roman" w:cs="Times New Roman"/>
    </w:rPr>
  </w:style>
  <w:style w:type="paragraph" w:customStyle="1" w:styleId="211">
    <w:name w:val="Основной текст (21)"/>
    <w:basedOn w:val="a"/>
    <w:link w:val="210"/>
    <w:rsid w:val="003D327C"/>
    <w:pPr>
      <w:shd w:val="clear" w:color="auto" w:fill="FFFFFF"/>
      <w:spacing w:after="360" w:line="0" w:lineRule="atLeast"/>
    </w:pPr>
    <w:rPr>
      <w:sz w:val="10"/>
      <w:szCs w:val="10"/>
    </w:rPr>
  </w:style>
  <w:style w:type="paragraph" w:customStyle="1" w:styleId="1a">
    <w:name w:val="Заголовок №1"/>
    <w:basedOn w:val="a"/>
    <w:link w:val="13"/>
    <w:rsid w:val="003D327C"/>
    <w:pPr>
      <w:shd w:val="clear" w:color="auto" w:fill="FFFFFF"/>
      <w:spacing w:before="120" w:after="600" w:line="0" w:lineRule="atLeast"/>
      <w:outlineLvl w:val="0"/>
    </w:pPr>
    <w:rPr>
      <w:rFonts w:ascii="Tahoma" w:eastAsia="Tahoma" w:hAnsi="Tahoma" w:cs="Tahoma"/>
      <w:b/>
      <w:bCs/>
      <w:spacing w:val="-10"/>
    </w:rPr>
  </w:style>
  <w:style w:type="paragraph" w:customStyle="1" w:styleId="52">
    <w:name w:val="Подпись к таблице (5)"/>
    <w:basedOn w:val="a"/>
    <w:link w:val="51"/>
    <w:rsid w:val="003D327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4">
    <w:name w:val="Подпись к картинке (2)"/>
    <w:basedOn w:val="a"/>
    <w:link w:val="2Exact1"/>
    <w:rsid w:val="003D327C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21">
    <w:name w:val="Основной текст (22)"/>
    <w:basedOn w:val="a"/>
    <w:link w:val="220"/>
    <w:rsid w:val="003D327C"/>
    <w:pPr>
      <w:shd w:val="clear" w:color="auto" w:fill="FFFFFF"/>
      <w:spacing w:after="60" w:line="0" w:lineRule="atLeast"/>
      <w:jc w:val="center"/>
    </w:pPr>
    <w:rPr>
      <w:b/>
      <w:bCs/>
      <w:sz w:val="12"/>
      <w:szCs w:val="12"/>
    </w:rPr>
  </w:style>
  <w:style w:type="paragraph" w:customStyle="1" w:styleId="a8">
    <w:name w:val="Подпись к таблице"/>
    <w:basedOn w:val="a"/>
    <w:link w:val="a7"/>
    <w:rsid w:val="003D327C"/>
    <w:pPr>
      <w:shd w:val="clear" w:color="auto" w:fill="FFFFFF"/>
      <w:spacing w:line="0" w:lineRule="atLeast"/>
    </w:pPr>
    <w:rPr>
      <w:b/>
      <w:bCs/>
      <w:sz w:val="12"/>
      <w:szCs w:val="12"/>
    </w:rPr>
  </w:style>
  <w:style w:type="paragraph" w:customStyle="1" w:styleId="230">
    <w:name w:val="Основной текст (23)"/>
    <w:basedOn w:val="a"/>
    <w:link w:val="23Exact"/>
    <w:rsid w:val="003D327C"/>
    <w:pPr>
      <w:shd w:val="clear" w:color="auto" w:fill="FFFFFF"/>
      <w:spacing w:line="0" w:lineRule="atLeast"/>
    </w:pPr>
    <w:rPr>
      <w:rFonts w:ascii="Calibri" w:eastAsia="Calibri" w:hAnsi="Calibri" w:cs="Calibri"/>
      <w:sz w:val="15"/>
      <w:szCs w:val="15"/>
    </w:rPr>
  </w:style>
  <w:style w:type="paragraph" w:customStyle="1" w:styleId="34">
    <w:name w:val="Подпись к картинке (3)"/>
    <w:basedOn w:val="a"/>
    <w:link w:val="3Exact0"/>
    <w:rsid w:val="003D327C"/>
    <w:pPr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50">
    <w:name w:val="Основной текст (25)"/>
    <w:basedOn w:val="a"/>
    <w:link w:val="25Exact"/>
    <w:rsid w:val="003D327C"/>
    <w:pPr>
      <w:shd w:val="clear" w:color="auto" w:fill="FFFFFF"/>
      <w:spacing w:line="0" w:lineRule="atLeast"/>
    </w:pPr>
    <w:rPr>
      <w:rFonts w:ascii="Calibri" w:eastAsia="Calibri" w:hAnsi="Calibri" w:cs="Calibri"/>
      <w:sz w:val="15"/>
      <w:szCs w:val="15"/>
    </w:rPr>
  </w:style>
  <w:style w:type="paragraph" w:customStyle="1" w:styleId="260">
    <w:name w:val="Основной текст (26)"/>
    <w:basedOn w:val="a"/>
    <w:link w:val="26Exact"/>
    <w:rsid w:val="003D327C"/>
    <w:pPr>
      <w:shd w:val="clear" w:color="auto" w:fill="FFFFFF"/>
      <w:spacing w:line="168" w:lineRule="exact"/>
      <w:jc w:val="righ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27">
    <w:name w:val="Основной текст (27)"/>
    <w:basedOn w:val="a"/>
    <w:link w:val="27Exact"/>
    <w:rsid w:val="003D327C"/>
    <w:pPr>
      <w:shd w:val="clear" w:color="auto" w:fill="FFFFFF"/>
      <w:spacing w:line="0" w:lineRule="atLeast"/>
      <w:jc w:val="center"/>
    </w:pPr>
    <w:rPr>
      <w:sz w:val="16"/>
      <w:szCs w:val="16"/>
    </w:rPr>
  </w:style>
  <w:style w:type="paragraph" w:customStyle="1" w:styleId="280">
    <w:name w:val="Основной текст (28)"/>
    <w:basedOn w:val="a"/>
    <w:link w:val="28"/>
    <w:rsid w:val="003D327C"/>
    <w:pPr>
      <w:shd w:val="clear" w:color="auto" w:fill="FFFFFF"/>
      <w:spacing w:line="206" w:lineRule="exact"/>
      <w:ind w:hanging="900"/>
    </w:pPr>
    <w:rPr>
      <w:sz w:val="14"/>
      <w:szCs w:val="14"/>
    </w:rPr>
  </w:style>
  <w:style w:type="paragraph" w:customStyle="1" w:styleId="241">
    <w:name w:val="Основной текст (24)"/>
    <w:basedOn w:val="a"/>
    <w:link w:val="240"/>
    <w:rsid w:val="003D327C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29">
    <w:name w:val="Основной текст (29)"/>
    <w:basedOn w:val="a"/>
    <w:link w:val="29Exact"/>
    <w:rsid w:val="003D327C"/>
    <w:pPr>
      <w:shd w:val="clear" w:color="auto" w:fill="FFFFFF"/>
      <w:spacing w:line="0" w:lineRule="atLeast"/>
    </w:pPr>
    <w:rPr>
      <w:sz w:val="10"/>
      <w:szCs w:val="10"/>
    </w:rPr>
  </w:style>
  <w:style w:type="paragraph" w:customStyle="1" w:styleId="63">
    <w:name w:val="Подпись к таблице (6)"/>
    <w:basedOn w:val="a"/>
    <w:link w:val="62"/>
    <w:rsid w:val="003D327C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44">
    <w:name w:val="Подпись к картинке (4)"/>
    <w:basedOn w:val="a"/>
    <w:link w:val="4Exact"/>
    <w:rsid w:val="003D327C"/>
    <w:pPr>
      <w:shd w:val="clear" w:color="auto" w:fill="FFFFFF"/>
      <w:spacing w:line="0" w:lineRule="atLeast"/>
    </w:pPr>
    <w:rPr>
      <w:sz w:val="14"/>
      <w:szCs w:val="14"/>
    </w:rPr>
  </w:style>
  <w:style w:type="paragraph" w:customStyle="1" w:styleId="aa">
    <w:name w:val="Подпись к картинке"/>
    <w:basedOn w:val="a"/>
    <w:link w:val="Exact0"/>
    <w:rsid w:val="003D327C"/>
    <w:pPr>
      <w:shd w:val="clear" w:color="auto" w:fill="FFFFFF"/>
      <w:spacing w:line="154" w:lineRule="exact"/>
    </w:pPr>
    <w:rPr>
      <w:sz w:val="11"/>
      <w:szCs w:val="11"/>
    </w:rPr>
  </w:style>
  <w:style w:type="paragraph" w:customStyle="1" w:styleId="301">
    <w:name w:val="Основной текст (30)"/>
    <w:basedOn w:val="a"/>
    <w:link w:val="300"/>
    <w:rsid w:val="003D327C"/>
    <w:pPr>
      <w:shd w:val="clear" w:color="auto" w:fill="FFFFFF"/>
      <w:spacing w:line="216" w:lineRule="exact"/>
    </w:pPr>
    <w:rPr>
      <w:sz w:val="17"/>
      <w:szCs w:val="17"/>
    </w:rPr>
  </w:style>
  <w:style w:type="paragraph" w:customStyle="1" w:styleId="53">
    <w:name w:val="Подпись к картинке (5)"/>
    <w:basedOn w:val="a"/>
    <w:link w:val="5Exact"/>
    <w:rsid w:val="003D327C"/>
    <w:pPr>
      <w:shd w:val="clear" w:color="auto" w:fill="FFFFFF"/>
      <w:spacing w:line="216" w:lineRule="exact"/>
    </w:pPr>
    <w:rPr>
      <w:b/>
      <w:bCs/>
      <w:sz w:val="18"/>
      <w:szCs w:val="18"/>
    </w:rPr>
  </w:style>
  <w:style w:type="paragraph" w:customStyle="1" w:styleId="64">
    <w:name w:val="Подпись к картинке (6)"/>
    <w:basedOn w:val="a"/>
    <w:link w:val="6Exact"/>
    <w:rsid w:val="003D327C"/>
    <w:pPr>
      <w:shd w:val="clear" w:color="auto" w:fill="FFFFFF"/>
      <w:spacing w:line="216" w:lineRule="exact"/>
      <w:jc w:val="center"/>
    </w:pPr>
    <w:rPr>
      <w:rFonts w:ascii="Calibri" w:eastAsia="Calibri" w:hAnsi="Calibri" w:cs="Calibri"/>
      <w:sz w:val="19"/>
      <w:szCs w:val="19"/>
    </w:rPr>
  </w:style>
  <w:style w:type="paragraph" w:customStyle="1" w:styleId="71">
    <w:name w:val="Подпись к картинке (7)"/>
    <w:basedOn w:val="a"/>
    <w:link w:val="7Exact"/>
    <w:rsid w:val="003D327C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3">
    <w:name w:val="Подпись к таблице (7)"/>
    <w:basedOn w:val="a"/>
    <w:link w:val="72"/>
    <w:rsid w:val="003D327C"/>
    <w:pPr>
      <w:shd w:val="clear" w:color="auto" w:fill="FFFFFF"/>
      <w:spacing w:line="192" w:lineRule="exac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83">
    <w:name w:val="Подпись к таблице (8)"/>
    <w:basedOn w:val="a"/>
    <w:link w:val="82"/>
    <w:rsid w:val="003D327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92">
    <w:name w:val="Подпись к таблице (9)"/>
    <w:basedOn w:val="a"/>
    <w:link w:val="91"/>
    <w:rsid w:val="003D327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styleId="ab">
    <w:name w:val="header"/>
    <w:basedOn w:val="a"/>
    <w:link w:val="ac"/>
    <w:uiPriority w:val="99"/>
    <w:semiHidden/>
    <w:unhideWhenUsed/>
    <w:rsid w:val="00D947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9473B"/>
    <w:rPr>
      <w:color w:val="000000"/>
    </w:rPr>
  </w:style>
  <w:style w:type="character" w:customStyle="1" w:styleId="10">
    <w:name w:val="Заголовок 1 Знак"/>
    <w:basedOn w:val="a0"/>
    <w:link w:val="1"/>
    <w:uiPriority w:val="99"/>
    <w:rsid w:val="004B29EA"/>
    <w:rPr>
      <w:rFonts w:ascii="Arial" w:eastAsiaTheme="minorEastAsia" w:hAnsi="Arial" w:cs="Arial"/>
      <w:b/>
      <w:bCs/>
      <w:color w:val="000080"/>
      <w:sz w:val="20"/>
      <w:szCs w:val="20"/>
      <w:lang w:bidi="ar-SA"/>
    </w:rPr>
  </w:style>
  <w:style w:type="paragraph" w:styleId="2a">
    <w:name w:val="List Number 2"/>
    <w:basedOn w:val="a"/>
    <w:uiPriority w:val="99"/>
    <w:rsid w:val="00A43E2E"/>
    <w:pPr>
      <w:widowControl/>
      <w:spacing w:after="4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d">
    <w:name w:val="List Paragraph"/>
    <w:basedOn w:val="a"/>
    <w:uiPriority w:val="34"/>
    <w:qFormat/>
    <w:rsid w:val="00A43E2E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411B4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11B46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42387;fld=134;dst=100372" TargetMode="Externa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main?base=LAW;n=105972;fld=134;dst=106162" TargetMode="Externa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5972;fld=134;dst=10616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68238-6FF3-4D3A-8400-3FA184FD8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14</Pages>
  <Words>4735</Words>
  <Characters>26991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Рустам Александрович Валиев</dc:creator>
  <cp:lastModifiedBy>Рудова </cp:lastModifiedBy>
  <cp:revision>55</cp:revision>
  <cp:lastPrinted>2017-08-01T09:32:00Z</cp:lastPrinted>
  <dcterms:created xsi:type="dcterms:W3CDTF">2017-06-15T10:29:00Z</dcterms:created>
  <dcterms:modified xsi:type="dcterms:W3CDTF">2017-08-01T12:49:00Z</dcterms:modified>
</cp:coreProperties>
</file>