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D4217" w:rsidRDefault="003D4217" w:rsidP="003D4217">
      <w:pPr>
        <w:ind w:left="9639"/>
        <w:jc w:val="right"/>
        <w:rPr>
          <w:rFonts w:ascii="Times New Roman" w:hAnsi="Times New Roman" w:cs="Times New Roman"/>
        </w:rPr>
      </w:pPr>
      <w:r w:rsidRPr="003D4217">
        <w:rPr>
          <w:rFonts w:ascii="Times New Roman" w:hAnsi="Times New Roman" w:cs="Times New Roman"/>
        </w:rPr>
        <w:t>Приложение 6</w:t>
      </w:r>
      <w:r w:rsidR="00F7071F" w:rsidRPr="00F7071F">
        <w:rPr>
          <w:rFonts w:ascii="Times New Roman" w:hAnsi="Times New Roman" w:cs="Times New Roman"/>
        </w:rPr>
        <w:t xml:space="preserve"> </w:t>
      </w:r>
      <w:r w:rsidR="00F7071F" w:rsidRPr="003D4217">
        <w:rPr>
          <w:rFonts w:ascii="Times New Roman" w:hAnsi="Times New Roman" w:cs="Times New Roman"/>
        </w:rPr>
        <w:t>к решению Собрания Балаковского муниципального района "О районном бюджете Балаковского муниципального района на 2022 год и на плановый период 2023 и 2024 годов" от _____2021 года  №_______</w:t>
      </w:r>
    </w:p>
    <w:p w:rsidR="003D4217" w:rsidRPr="003D4217" w:rsidRDefault="003D4217" w:rsidP="003D4217">
      <w:pPr>
        <w:ind w:left="9639"/>
        <w:jc w:val="right"/>
        <w:rPr>
          <w:rFonts w:ascii="Times New Roman" w:hAnsi="Times New Roman" w:cs="Times New Roman"/>
        </w:rPr>
      </w:pPr>
      <w:r w:rsidRPr="003D4217">
        <w:rPr>
          <w:rFonts w:ascii="Times New Roman" w:hAnsi="Times New Roman" w:cs="Times New Roman"/>
        </w:rPr>
        <w:t xml:space="preserve">Таблица 1 приложения 6  </w:t>
      </w:r>
    </w:p>
    <w:p w:rsidR="003D4217" w:rsidRPr="003D4217" w:rsidRDefault="003D4217" w:rsidP="003D4217">
      <w:pPr>
        <w:ind w:left="6237"/>
        <w:jc w:val="right"/>
        <w:rPr>
          <w:rFonts w:ascii="Times New Roman" w:hAnsi="Times New Roman" w:cs="Times New Roman"/>
        </w:rPr>
      </w:pPr>
    </w:p>
    <w:p w:rsidR="003D4217" w:rsidRPr="00F7071F" w:rsidRDefault="003D4217" w:rsidP="003D42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71F">
        <w:rPr>
          <w:rFonts w:ascii="Times New Roman" w:hAnsi="Times New Roman" w:cs="Times New Roman"/>
          <w:b/>
          <w:sz w:val="24"/>
          <w:szCs w:val="24"/>
        </w:rPr>
        <w:t>Распределение на 2022 год и на плановый период 2023 и 2024 годов дотации на выравнивание бюджетной обеспеченности поселений Балаковского муниципального района из районного фонда финансовой поддержки поселений за счет средств субвенции на исполнение государственных полномочий по расчету и предоставлению дотаций бюджетам поселений</w:t>
      </w:r>
    </w:p>
    <w:p w:rsidR="003D4217" w:rsidRPr="003D4217" w:rsidRDefault="003D4217" w:rsidP="003D4217">
      <w:pPr>
        <w:jc w:val="center"/>
        <w:rPr>
          <w:rFonts w:ascii="Times New Roman" w:hAnsi="Times New Roman" w:cs="Times New Roman"/>
        </w:rPr>
      </w:pPr>
    </w:p>
    <w:tbl>
      <w:tblPr>
        <w:tblW w:w="13300" w:type="dxa"/>
        <w:tblInd w:w="93" w:type="dxa"/>
        <w:tblLook w:val="04A0"/>
      </w:tblPr>
      <w:tblGrid>
        <w:gridCol w:w="498"/>
        <w:gridCol w:w="5674"/>
        <w:gridCol w:w="1939"/>
        <w:gridCol w:w="1886"/>
        <w:gridCol w:w="1629"/>
        <w:gridCol w:w="1674"/>
      </w:tblGrid>
      <w:tr w:rsidR="003D4217" w:rsidRPr="003D4217" w:rsidTr="003D4217">
        <w:trPr>
          <w:trHeight w:val="73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217" w:rsidRPr="003D4217" w:rsidRDefault="003D4217" w:rsidP="003D4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4217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D4217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D4217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3D4217" w:rsidRPr="003D4217" w:rsidTr="003D4217">
        <w:trPr>
          <w:trHeight w:val="322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Численность населения МО, чел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 год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2024 год</w:t>
            </w:r>
          </w:p>
        </w:tc>
      </w:tr>
      <w:tr w:rsidR="003D4217" w:rsidRPr="003D4217" w:rsidTr="003D4217">
        <w:trPr>
          <w:trHeight w:val="99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D4217" w:rsidRPr="003D4217" w:rsidTr="003D4217">
        <w:trPr>
          <w:trHeight w:val="3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4217" w:rsidRPr="003D4217" w:rsidTr="003D4217">
        <w:trPr>
          <w:trHeight w:val="3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Балаково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186 012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10 179,1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10 621,3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11 030,6</w:t>
            </w:r>
          </w:p>
        </w:tc>
      </w:tr>
      <w:tr w:rsidR="003D4217" w:rsidRPr="003D4217" w:rsidTr="003D4217">
        <w:trPr>
          <w:trHeight w:val="3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Быково-Отрогское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12 179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666,5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695,4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722,2</w:t>
            </w:r>
          </w:p>
        </w:tc>
      </w:tr>
      <w:tr w:rsidR="003D4217" w:rsidRPr="003D4217" w:rsidTr="003D4217">
        <w:trPr>
          <w:trHeight w:val="3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Натальинское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6 520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356,8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372,3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sz w:val="24"/>
                <w:szCs w:val="24"/>
              </w:rPr>
              <w:t>386,6</w:t>
            </w:r>
          </w:p>
        </w:tc>
      </w:tr>
      <w:tr w:rsidR="003D4217" w:rsidRPr="003D4217" w:rsidTr="003D4217">
        <w:trPr>
          <w:trHeight w:val="312"/>
        </w:trPr>
        <w:tc>
          <w:tcPr>
            <w:tcW w:w="6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204 711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11 202,4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11 689,0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17" w:rsidRPr="003D4217" w:rsidRDefault="003D4217" w:rsidP="003D4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4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12 139,4</w:t>
            </w:r>
          </w:p>
        </w:tc>
      </w:tr>
    </w:tbl>
    <w:p w:rsidR="003D4217" w:rsidRDefault="003D4217" w:rsidP="003D4217">
      <w:pPr>
        <w:jc w:val="center"/>
      </w:pPr>
    </w:p>
    <w:p w:rsidR="00AC60D9" w:rsidRDefault="00AC60D9" w:rsidP="003D4217">
      <w:pPr>
        <w:jc w:val="center"/>
      </w:pPr>
    </w:p>
    <w:p w:rsidR="00F7071F" w:rsidRDefault="00F7071F" w:rsidP="003D4217">
      <w:pPr>
        <w:jc w:val="center"/>
      </w:pPr>
    </w:p>
    <w:p w:rsidR="00F7071F" w:rsidRDefault="00F7071F" w:rsidP="003D4217">
      <w:pPr>
        <w:jc w:val="center"/>
      </w:pPr>
    </w:p>
    <w:p w:rsidR="00AC60D9" w:rsidRDefault="00AC60D9" w:rsidP="003D4217">
      <w:pPr>
        <w:jc w:val="center"/>
      </w:pPr>
    </w:p>
    <w:p w:rsidR="00AC60D9" w:rsidRDefault="00AC60D9" w:rsidP="00AC60D9">
      <w:pPr>
        <w:ind w:left="10348"/>
        <w:jc w:val="right"/>
        <w:rPr>
          <w:rFonts w:ascii="Times New Roman" w:hAnsi="Times New Roman" w:cs="Times New Roman"/>
        </w:rPr>
      </w:pPr>
      <w:r w:rsidRPr="003D4217">
        <w:rPr>
          <w:rFonts w:ascii="Times New Roman" w:hAnsi="Times New Roman" w:cs="Times New Roman"/>
        </w:rPr>
        <w:lastRenderedPageBreak/>
        <w:t xml:space="preserve">Таблица </w:t>
      </w:r>
      <w:r>
        <w:rPr>
          <w:rFonts w:ascii="Times New Roman" w:hAnsi="Times New Roman" w:cs="Times New Roman"/>
        </w:rPr>
        <w:t>2</w:t>
      </w:r>
      <w:r w:rsidRPr="003D4217">
        <w:rPr>
          <w:rFonts w:ascii="Times New Roman" w:hAnsi="Times New Roman" w:cs="Times New Roman"/>
        </w:rPr>
        <w:t xml:space="preserve"> приложения </w:t>
      </w:r>
      <w:r w:rsidR="007D1EDE">
        <w:rPr>
          <w:rFonts w:ascii="Times New Roman" w:hAnsi="Times New Roman" w:cs="Times New Roman"/>
        </w:rPr>
        <w:t>6</w:t>
      </w:r>
    </w:p>
    <w:p w:rsidR="00AC60D9" w:rsidRPr="00F7071F" w:rsidRDefault="00AC60D9" w:rsidP="00AC60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71F">
        <w:rPr>
          <w:rFonts w:ascii="Times New Roman" w:hAnsi="Times New Roman" w:cs="Times New Roman"/>
          <w:b/>
          <w:sz w:val="24"/>
          <w:szCs w:val="24"/>
        </w:rPr>
        <w:t>Распределение на 2022 год и на плановый период 2023 и 2024 годов иных межбюджетных трансфертов бюджетам поселений Балаковского муниципального района на осуществление переданных полномочий по решению вопросов местного значения муниципального района</w:t>
      </w:r>
    </w:p>
    <w:tbl>
      <w:tblPr>
        <w:tblW w:w="15182" w:type="dxa"/>
        <w:tblInd w:w="93" w:type="dxa"/>
        <w:tblLook w:val="04A0"/>
      </w:tblPr>
      <w:tblGrid>
        <w:gridCol w:w="3701"/>
        <w:gridCol w:w="1701"/>
        <w:gridCol w:w="1417"/>
        <w:gridCol w:w="1134"/>
        <w:gridCol w:w="1418"/>
        <w:gridCol w:w="1417"/>
        <w:gridCol w:w="1417"/>
        <w:gridCol w:w="1560"/>
        <w:gridCol w:w="1417"/>
      </w:tblGrid>
      <w:tr w:rsidR="005C1391" w:rsidRPr="005C1391" w:rsidTr="00473012">
        <w:trPr>
          <w:trHeight w:val="288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5C1391" w:rsidRPr="005C1391" w:rsidTr="00473012">
        <w:trPr>
          <w:trHeight w:val="312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целевой статьи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5C1391" w:rsidRPr="005C1391" w:rsidTr="00F7071F">
        <w:trPr>
          <w:cantSplit/>
          <w:trHeight w:val="1238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МО г</w:t>
            </w:r>
            <w:proofErr w:type="gramStart"/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Натальинское МО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МО г</w:t>
            </w:r>
            <w:proofErr w:type="gramStart"/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МО г</w:t>
            </w:r>
            <w:proofErr w:type="gramStart"/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5C1391" w:rsidRPr="005C1391" w:rsidTr="00473012">
        <w:trPr>
          <w:trHeight w:val="7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1391">
              <w:rPr>
                <w:rFonts w:ascii="Times New Roman" w:eastAsia="Times New Roman" w:hAnsi="Times New Roman" w:cs="Times New Roman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1391">
              <w:rPr>
                <w:rFonts w:ascii="Times New Roman" w:eastAsia="Times New Roman" w:hAnsi="Times New Roman" w:cs="Times New Roman"/>
              </w:rPr>
              <w:t>15 2 01 09121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13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13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13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C1391" w:rsidRPr="005C1391" w:rsidTr="00473012">
        <w:trPr>
          <w:trHeight w:val="110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1391">
              <w:rPr>
                <w:rFonts w:ascii="Times New Roman" w:eastAsia="Times New Roman" w:hAnsi="Times New Roman" w:cs="Times New Roman"/>
              </w:rPr>
      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1391">
              <w:rPr>
                <w:rFonts w:ascii="Times New Roman" w:eastAsia="Times New Roman" w:hAnsi="Times New Roman" w:cs="Times New Roman"/>
              </w:rPr>
              <w:t>15 2 01 09131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36 491,749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36 491,749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C1391" w:rsidRPr="005C1391" w:rsidTr="00473012">
        <w:trPr>
          <w:trHeight w:val="13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1391">
              <w:rPr>
                <w:rFonts w:ascii="Times New Roman" w:eastAsia="Times New Roman" w:hAnsi="Times New Roman" w:cs="Times New Roman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1391">
              <w:rPr>
                <w:rFonts w:ascii="Times New Roman" w:eastAsia="Times New Roman" w:hAnsi="Times New Roman" w:cs="Times New Roman"/>
              </w:rPr>
              <w:t>15 2 01 Д0002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16 697,785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16 697,785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16 924,110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16 924,110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17 202,704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17 202,704</w:t>
            </w:r>
          </w:p>
        </w:tc>
      </w:tr>
      <w:tr w:rsidR="005C1391" w:rsidRPr="005C1391" w:rsidTr="00473012">
        <w:trPr>
          <w:trHeight w:val="13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1391">
              <w:rPr>
                <w:rFonts w:ascii="Times New Roman" w:eastAsia="Times New Roman" w:hAnsi="Times New Roman" w:cs="Times New Roman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1391">
              <w:rPr>
                <w:rFonts w:ascii="Times New Roman" w:eastAsia="Times New Roman" w:hAnsi="Times New Roman" w:cs="Times New Roman"/>
              </w:rPr>
              <w:t>15 2 01 Д0004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10 621,481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10 621,481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10 768,670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10 768,670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sz w:val="20"/>
                <w:szCs w:val="20"/>
              </w:rPr>
              <w:t>10 965,113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10 965,113</w:t>
            </w:r>
          </w:p>
        </w:tc>
      </w:tr>
      <w:tr w:rsidR="005C1391" w:rsidRPr="005C1391" w:rsidTr="00473012">
        <w:trPr>
          <w:trHeight w:val="4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63 811,015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63 812,015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27 692,780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27 692,780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28 167,817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391" w:rsidRPr="005C1391" w:rsidRDefault="005C1391" w:rsidP="005C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28 167,817</w:t>
            </w:r>
          </w:p>
        </w:tc>
      </w:tr>
    </w:tbl>
    <w:p w:rsidR="005C1391" w:rsidRDefault="005C1391" w:rsidP="00AC60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B48" w:rsidRDefault="00B72B48" w:rsidP="00AC60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B48" w:rsidRDefault="00B72B48" w:rsidP="00B72B48">
      <w:pPr>
        <w:jc w:val="right"/>
        <w:rPr>
          <w:rFonts w:ascii="Times New Roman" w:hAnsi="Times New Roman" w:cs="Times New Roman"/>
        </w:rPr>
      </w:pPr>
      <w:r w:rsidRPr="00B72B48">
        <w:rPr>
          <w:rFonts w:ascii="Times New Roman" w:hAnsi="Times New Roman" w:cs="Times New Roman"/>
        </w:rPr>
        <w:lastRenderedPageBreak/>
        <w:t>Таблица 3 приложения 6</w:t>
      </w:r>
    </w:p>
    <w:p w:rsidR="00B72B48" w:rsidRDefault="00B72B48" w:rsidP="00B72B48">
      <w:pPr>
        <w:jc w:val="right"/>
        <w:rPr>
          <w:rFonts w:ascii="Times New Roman" w:hAnsi="Times New Roman" w:cs="Times New Roman"/>
        </w:rPr>
      </w:pPr>
    </w:p>
    <w:p w:rsidR="00B72B48" w:rsidRDefault="00B72B48" w:rsidP="00B72B48">
      <w:pPr>
        <w:jc w:val="center"/>
        <w:rPr>
          <w:rFonts w:ascii="Times New Roman" w:hAnsi="Times New Roman" w:cs="Times New Roman"/>
          <w:b/>
          <w:sz w:val="24"/>
        </w:rPr>
      </w:pPr>
      <w:r w:rsidRPr="00B72B48">
        <w:rPr>
          <w:rFonts w:ascii="Times New Roman" w:hAnsi="Times New Roman" w:cs="Times New Roman"/>
          <w:b/>
          <w:sz w:val="24"/>
        </w:rPr>
        <w:t>Распределение на 2022 год и на плановый период 2023 и 2024 годов иных межбюджетных трансфертов бюджетам поселений Балаковского муниципального района, не связанных с осуществлением переданных полномочий по решению вопросов местного значения муниципального района</w:t>
      </w:r>
    </w:p>
    <w:p w:rsidR="00B72B48" w:rsidRDefault="00B72B48" w:rsidP="00B72B48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pPr w:leftFromText="180" w:rightFromText="180" w:vertAnchor="text" w:tblpY="1"/>
        <w:tblOverlap w:val="never"/>
        <w:tblW w:w="14802" w:type="dxa"/>
        <w:tblInd w:w="93" w:type="dxa"/>
        <w:tblLook w:val="04A0"/>
      </w:tblPr>
      <w:tblGrid>
        <w:gridCol w:w="2709"/>
        <w:gridCol w:w="1789"/>
        <w:gridCol w:w="1471"/>
        <w:gridCol w:w="1417"/>
        <w:gridCol w:w="1418"/>
        <w:gridCol w:w="1543"/>
        <w:gridCol w:w="1485"/>
        <w:gridCol w:w="1485"/>
        <w:gridCol w:w="1485"/>
      </w:tblGrid>
      <w:tr w:rsidR="00F97D7A" w:rsidRPr="00B72B48" w:rsidTr="00F97D7A">
        <w:trPr>
          <w:trHeight w:val="288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97D7A" w:rsidRPr="00B72B48" w:rsidRDefault="00F97D7A" w:rsidP="00F97D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97D7A" w:rsidRPr="00F97D7A" w:rsidRDefault="00361E75" w:rsidP="00F97D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  <w:r w:rsidR="00F97D7A" w:rsidRPr="00F97D7A">
              <w:rPr>
                <w:rFonts w:ascii="Times New Roman" w:eastAsia="Times New Roman" w:hAnsi="Times New Roman" w:cs="Times New Roman"/>
              </w:rPr>
              <w:t>ыс.рублей</w:t>
            </w:r>
          </w:p>
        </w:tc>
      </w:tr>
      <w:tr w:rsidR="00F97D7A" w:rsidRPr="00B72B48" w:rsidTr="00B466D9">
        <w:trPr>
          <w:trHeight w:val="312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целевой статьи</w:t>
            </w:r>
          </w:p>
        </w:tc>
        <w:tc>
          <w:tcPr>
            <w:tcW w:w="43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</w:tr>
      <w:tr w:rsidR="00F97D7A" w:rsidRPr="00B72B48" w:rsidTr="00F97D7A">
        <w:trPr>
          <w:cantSplit/>
          <w:trHeight w:val="113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МО г</w:t>
            </w:r>
            <w:proofErr w:type="gramStart"/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алаково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Натальинское МО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МО г</w:t>
            </w:r>
            <w:proofErr w:type="gramStart"/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алаково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97D7A" w:rsidRPr="00B72B48" w:rsidRDefault="00F97D7A" w:rsidP="00F97D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МО г</w:t>
            </w:r>
            <w:proofErr w:type="gramStart"/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алаково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7D7A" w:rsidRPr="00B72B48" w:rsidRDefault="00F97D7A" w:rsidP="00F97D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F97D7A" w:rsidRPr="00B72B48" w:rsidTr="00F97D7A">
        <w:trPr>
          <w:trHeight w:val="145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45 865,800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5 021,800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50 887,600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D7A" w:rsidRPr="00B72B48" w:rsidRDefault="00F97D7A" w:rsidP="00F9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52B42" w:rsidRPr="00B72B48" w:rsidTr="00052B42">
        <w:trPr>
          <w:trHeight w:val="147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B42" w:rsidRPr="00B72B48" w:rsidRDefault="00052B42" w:rsidP="0005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алаково)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197 067,170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197 067,170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sz w:val="24"/>
                <w:szCs w:val="24"/>
              </w:rPr>
              <w:t>199 627,220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199 627,220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B42" w:rsidRPr="00052B42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52B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202 252,783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2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2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252,783</w:t>
            </w:r>
          </w:p>
        </w:tc>
      </w:tr>
      <w:tr w:rsidR="00052B42" w:rsidRPr="00B72B48" w:rsidTr="00052B42">
        <w:trPr>
          <w:trHeight w:val="552"/>
        </w:trPr>
        <w:tc>
          <w:tcPr>
            <w:tcW w:w="4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242 932,970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5 021,800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247 954,770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199 627,220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199 627,220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2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2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252,783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B42" w:rsidRPr="00B72B48" w:rsidRDefault="00052B42" w:rsidP="0005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2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2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252,783</w:t>
            </w:r>
          </w:p>
        </w:tc>
      </w:tr>
    </w:tbl>
    <w:p w:rsidR="00B72B48" w:rsidRPr="00B72B48" w:rsidRDefault="00B72B48" w:rsidP="00F97D7A">
      <w:pPr>
        <w:rPr>
          <w:rFonts w:ascii="Times New Roman" w:hAnsi="Times New Roman" w:cs="Times New Roman"/>
          <w:b/>
          <w:sz w:val="24"/>
        </w:rPr>
      </w:pPr>
    </w:p>
    <w:sectPr w:rsidR="00B72B48" w:rsidRPr="00B72B48" w:rsidSect="00F7071F">
      <w:pgSz w:w="16838" w:h="11906" w:orient="landscape"/>
      <w:pgMar w:top="568" w:right="70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D4217"/>
    <w:rsid w:val="00052B42"/>
    <w:rsid w:val="00361E75"/>
    <w:rsid w:val="003D4217"/>
    <w:rsid w:val="00473012"/>
    <w:rsid w:val="005C1391"/>
    <w:rsid w:val="007D1EDE"/>
    <w:rsid w:val="00AC60D9"/>
    <w:rsid w:val="00B72B48"/>
    <w:rsid w:val="00F7071F"/>
    <w:rsid w:val="00F9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6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10</cp:revision>
  <dcterms:created xsi:type="dcterms:W3CDTF">2021-11-22T06:31:00Z</dcterms:created>
  <dcterms:modified xsi:type="dcterms:W3CDTF">2021-11-22T06:49:00Z</dcterms:modified>
</cp:coreProperties>
</file>