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5CE" w:rsidRPr="00826FBA" w:rsidRDefault="000465CE" w:rsidP="000465C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826FBA">
        <w:rPr>
          <w:rFonts w:ascii="Times New Roman" w:eastAsia="Times New Roman" w:hAnsi="Times New Roman" w:cs="Times New Roman"/>
          <w:bCs/>
          <w:szCs w:val="28"/>
        </w:rPr>
        <w:t xml:space="preserve">Приложение </w:t>
      </w:r>
      <w:r w:rsidR="00654C1F">
        <w:rPr>
          <w:rFonts w:ascii="Times New Roman" w:eastAsia="Times New Roman" w:hAnsi="Times New Roman" w:cs="Times New Roman"/>
          <w:bCs/>
          <w:szCs w:val="28"/>
        </w:rPr>
        <w:t>9</w:t>
      </w:r>
      <w:r w:rsidR="006965CC">
        <w:rPr>
          <w:rFonts w:ascii="Times New Roman" w:eastAsia="Times New Roman" w:hAnsi="Times New Roman" w:cs="Times New Roman"/>
          <w:bCs/>
          <w:szCs w:val="28"/>
        </w:rPr>
        <w:t xml:space="preserve"> </w:t>
      </w:r>
      <w:r w:rsidRPr="00826FBA">
        <w:rPr>
          <w:rFonts w:ascii="Times New Roman" w:eastAsia="Times New Roman" w:hAnsi="Times New Roman" w:cs="Times New Roman"/>
          <w:bCs/>
          <w:szCs w:val="28"/>
        </w:rPr>
        <w:t>к решению Собрания БМР</w:t>
      </w:r>
    </w:p>
    <w:p w:rsidR="000465CE" w:rsidRPr="00826FBA" w:rsidRDefault="000465CE" w:rsidP="000465C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826FBA">
        <w:rPr>
          <w:rFonts w:ascii="Times New Roman" w:eastAsia="Times New Roman" w:hAnsi="Times New Roman" w:cs="Times New Roman"/>
          <w:bCs/>
          <w:szCs w:val="28"/>
        </w:rPr>
        <w:t>«О районном бюджете</w:t>
      </w:r>
    </w:p>
    <w:p w:rsidR="000465CE" w:rsidRPr="00826FBA" w:rsidRDefault="000465CE" w:rsidP="000465C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826FBA">
        <w:rPr>
          <w:rFonts w:ascii="Times New Roman" w:eastAsia="Times New Roman" w:hAnsi="Times New Roman" w:cs="Times New Roman"/>
          <w:bCs/>
          <w:szCs w:val="28"/>
        </w:rPr>
        <w:t>Балаковского муниципального района</w:t>
      </w:r>
    </w:p>
    <w:p w:rsidR="000465CE" w:rsidRPr="00826FBA" w:rsidRDefault="000465CE" w:rsidP="000465C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826FBA">
        <w:rPr>
          <w:rFonts w:ascii="Times New Roman" w:eastAsia="Times New Roman" w:hAnsi="Times New Roman" w:cs="Times New Roman"/>
          <w:bCs/>
          <w:szCs w:val="28"/>
        </w:rPr>
        <w:t>на 2022 год и на плановый период</w:t>
      </w:r>
    </w:p>
    <w:p w:rsidR="000465CE" w:rsidRPr="00826FBA" w:rsidRDefault="000465CE" w:rsidP="000465C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826FBA">
        <w:rPr>
          <w:rFonts w:ascii="Times New Roman" w:eastAsia="Times New Roman" w:hAnsi="Times New Roman" w:cs="Times New Roman"/>
          <w:bCs/>
          <w:szCs w:val="28"/>
        </w:rPr>
        <w:t>2023 и 2024 годов»</w:t>
      </w:r>
    </w:p>
    <w:p w:rsidR="00000000" w:rsidRDefault="000465CE" w:rsidP="000465CE">
      <w:pPr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826FBA">
        <w:rPr>
          <w:rFonts w:ascii="Times New Roman" w:eastAsia="Times New Roman" w:hAnsi="Times New Roman" w:cs="Times New Roman"/>
          <w:bCs/>
          <w:szCs w:val="28"/>
        </w:rPr>
        <w:t>от _______________ № _______</w:t>
      </w:r>
    </w:p>
    <w:p w:rsidR="00E21C5C" w:rsidRPr="00E21C5C" w:rsidRDefault="00E21C5C" w:rsidP="00E21C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C5C">
        <w:rPr>
          <w:rFonts w:ascii="Times New Roman" w:hAnsi="Times New Roman" w:cs="Times New Roman"/>
          <w:b/>
          <w:sz w:val="28"/>
          <w:szCs w:val="28"/>
        </w:rPr>
        <w:t>Программа муниципальных внутренних заимствований Балаковского муниципального района</w:t>
      </w:r>
    </w:p>
    <w:p w:rsidR="00E21C5C" w:rsidRDefault="00E21C5C" w:rsidP="00E21C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C5C">
        <w:rPr>
          <w:rFonts w:ascii="Times New Roman" w:hAnsi="Times New Roman" w:cs="Times New Roman"/>
          <w:b/>
          <w:sz w:val="28"/>
          <w:szCs w:val="28"/>
        </w:rPr>
        <w:t>на 2022 год и на плановый период 2023 и 2024 годов</w:t>
      </w:r>
    </w:p>
    <w:tbl>
      <w:tblPr>
        <w:tblW w:w="15068" w:type="dxa"/>
        <w:tblInd w:w="93" w:type="dxa"/>
        <w:tblLook w:val="04A0"/>
      </w:tblPr>
      <w:tblGrid>
        <w:gridCol w:w="10788"/>
        <w:gridCol w:w="1440"/>
        <w:gridCol w:w="1420"/>
        <w:gridCol w:w="1420"/>
      </w:tblGrid>
      <w:tr w:rsidR="00E21C5C" w:rsidRPr="00E21C5C" w:rsidTr="00E21C5C">
        <w:trPr>
          <w:trHeight w:val="312"/>
        </w:trPr>
        <w:tc>
          <w:tcPr>
            <w:tcW w:w="10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C5C" w:rsidRPr="00E21C5C" w:rsidRDefault="00E21C5C" w:rsidP="00E21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тыс. рублей</w:t>
            </w:r>
          </w:p>
        </w:tc>
      </w:tr>
      <w:tr w:rsidR="00E21C5C" w:rsidRPr="00E21C5C" w:rsidTr="00E21C5C">
        <w:trPr>
          <w:trHeight w:val="576"/>
        </w:trPr>
        <w:tc>
          <w:tcPr>
            <w:tcW w:w="10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внутренних заимствований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</w:tr>
      <w:tr w:rsidR="00E21C5C" w:rsidRPr="00E21C5C" w:rsidTr="00E21C5C">
        <w:trPr>
          <w:trHeight w:val="336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Кредиты кредитных организаций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174 939,6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39 364,3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15 261,0</w:t>
            </w:r>
          </w:p>
        </w:tc>
      </w:tr>
      <w:tr w:rsidR="00E21C5C" w:rsidRPr="00E21C5C" w:rsidTr="00E21C5C">
        <w:trPr>
          <w:trHeight w:val="336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Привлечение, всего: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824 680,3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664 044,6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679 305,6</w:t>
            </w:r>
          </w:p>
        </w:tc>
      </w:tr>
      <w:tr w:rsidR="00E21C5C" w:rsidRPr="00E21C5C" w:rsidTr="00E21C5C">
        <w:trPr>
          <w:trHeight w:val="336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21C5C" w:rsidRPr="00E21C5C" w:rsidTr="00E21C5C">
        <w:trPr>
          <w:trHeight w:val="336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предельными сроками погашения не позднее 31 декабря 2023 года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21C5C" w:rsidRPr="00E21C5C" w:rsidTr="00E21C5C">
        <w:trPr>
          <w:trHeight w:val="336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предельными сроками погашения не позднее 31 декабря 2024 года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24 680,3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21C5C" w:rsidRPr="00E21C5C" w:rsidTr="00E21C5C">
        <w:trPr>
          <w:trHeight w:val="336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предельными сроками погашения не позднее 31 декабря 2025 года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264 044,6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400 000,0</w:t>
            </w:r>
          </w:p>
        </w:tc>
      </w:tr>
      <w:tr w:rsidR="00E21C5C" w:rsidRPr="00E21C5C" w:rsidTr="00E21C5C">
        <w:trPr>
          <w:trHeight w:val="336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предельными сроками погашения не позднее 31 декабря 2026 года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279 305,6</w:t>
            </w:r>
          </w:p>
        </w:tc>
      </w:tr>
      <w:tr w:rsidR="00E21C5C" w:rsidRPr="00E21C5C" w:rsidTr="00E21C5C">
        <w:trPr>
          <w:trHeight w:val="336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-649 740,7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-624 680,3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-664 044,6</w:t>
            </w:r>
          </w:p>
        </w:tc>
      </w:tr>
      <w:tr w:rsidR="00E21C5C" w:rsidRPr="00E21C5C" w:rsidTr="00E21C5C">
        <w:trPr>
          <w:trHeight w:val="336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-40 000,0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21C5C" w:rsidRPr="00E21C5C" w:rsidTr="00E21C5C">
        <w:trPr>
          <w:trHeight w:val="336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Привлечение, всего: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110 000,0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21C5C" w:rsidRPr="00E21C5C" w:rsidTr="00E21C5C">
        <w:trPr>
          <w:trHeight w:val="336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21C5C" w:rsidRPr="00E21C5C" w:rsidTr="00F83903">
        <w:trPr>
          <w:trHeight w:val="517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кредиты на пополнение остатков средств на счете бюджета с предельными сроками погашения до 15 декабря 2022 года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110 000,0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21C5C" w:rsidRPr="00E21C5C" w:rsidTr="00E21C5C">
        <w:trPr>
          <w:trHeight w:val="336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Погашение, всего: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-150 000,0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21C5C" w:rsidRPr="00E21C5C" w:rsidTr="00E21C5C">
        <w:trPr>
          <w:trHeight w:val="336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21C5C" w:rsidRPr="00E21C5C" w:rsidTr="00E21C5C">
        <w:trPr>
          <w:trHeight w:val="480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кредиты, предоставленные из областного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-40 000,0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21C5C" w:rsidRPr="00E21C5C" w:rsidTr="00DB57C7">
        <w:trPr>
          <w:trHeight w:val="549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кредиты на пополнение остатков средств на счете бюджета с предельными сроками погашения до 15 декабря 2022 года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-110 000,0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21C5C" w:rsidRPr="00E21C5C" w:rsidTr="00E21C5C">
        <w:trPr>
          <w:trHeight w:val="336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134 939,6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39 364,3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15 261,0</w:t>
            </w:r>
          </w:p>
        </w:tc>
      </w:tr>
      <w:tr w:rsidR="00E21C5C" w:rsidRPr="00E21C5C" w:rsidTr="00E21C5C">
        <w:trPr>
          <w:trHeight w:val="336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934 680,3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664 044,6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679 305,6</w:t>
            </w:r>
          </w:p>
        </w:tc>
      </w:tr>
      <w:tr w:rsidR="00E21C5C" w:rsidRPr="00E21C5C" w:rsidTr="00E21C5C">
        <w:trPr>
          <w:trHeight w:val="336"/>
        </w:trPr>
        <w:tc>
          <w:tcPr>
            <w:tcW w:w="10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C5C" w:rsidRPr="00E21C5C" w:rsidRDefault="00E21C5C" w:rsidP="00E2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-799 740,7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-624 680,3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C5C" w:rsidRPr="00E21C5C" w:rsidRDefault="00E21C5C" w:rsidP="00E2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-664 044,6</w:t>
            </w:r>
          </w:p>
        </w:tc>
      </w:tr>
    </w:tbl>
    <w:p w:rsidR="00E21C5C" w:rsidRPr="00E21C5C" w:rsidRDefault="00E21C5C" w:rsidP="006965CC">
      <w:pPr>
        <w:rPr>
          <w:rFonts w:ascii="Times New Roman" w:hAnsi="Times New Roman" w:cs="Times New Roman"/>
          <w:b/>
          <w:sz w:val="28"/>
          <w:szCs w:val="28"/>
        </w:rPr>
      </w:pPr>
    </w:p>
    <w:sectPr w:rsidR="00E21C5C" w:rsidRPr="00E21C5C" w:rsidSect="00F83903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465CE"/>
    <w:rsid w:val="000465CE"/>
    <w:rsid w:val="00654C1F"/>
    <w:rsid w:val="006965CC"/>
    <w:rsid w:val="00DB57C7"/>
    <w:rsid w:val="00E21C5C"/>
    <w:rsid w:val="00F83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6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Геннадьевна Бурченкова</dc:creator>
  <cp:keywords/>
  <dc:description/>
  <cp:lastModifiedBy>Дарья Геннадьевна Бурченкова</cp:lastModifiedBy>
  <cp:revision>7</cp:revision>
  <dcterms:created xsi:type="dcterms:W3CDTF">2021-11-22T09:33:00Z</dcterms:created>
  <dcterms:modified xsi:type="dcterms:W3CDTF">2021-11-22T09:35:00Z</dcterms:modified>
</cp:coreProperties>
</file>